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C87" w:rsidRDefault="00AC6C87" w:rsidP="007954CB">
      <w:pPr>
        <w:pStyle w:val="2"/>
        <w:ind w:left="0" w:right="-185"/>
        <w:rPr>
          <w:sz w:val="4"/>
          <w:szCs w:val="4"/>
        </w:rPr>
      </w:pPr>
    </w:p>
    <w:p w:rsidR="00C74DC5" w:rsidRDefault="00C74DC5" w:rsidP="007954CB">
      <w:pPr>
        <w:pStyle w:val="2"/>
        <w:ind w:left="0" w:right="-185"/>
        <w:rPr>
          <w:b/>
        </w:rPr>
      </w:pPr>
      <w:r w:rsidRPr="00AC6C87">
        <w:rPr>
          <w:sz w:val="1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Pr="00AC6C87" w:rsidRDefault="00C74DC5" w:rsidP="00344A5E">
      <w:pPr>
        <w:ind w:right="-185"/>
        <w:rPr>
          <w:b/>
        </w:rPr>
      </w:pPr>
    </w:p>
    <w:p w:rsidR="00C74DC5" w:rsidRDefault="00C74DC5" w:rsidP="00344A5E">
      <w:pPr>
        <w:pStyle w:val="1"/>
        <w:spacing w:before="0" w:after="0"/>
      </w:pPr>
      <w:r>
        <w:t>ПОСТАНОВЛЕНИЕ</w:t>
      </w:r>
    </w:p>
    <w:p w:rsidR="00CD7EA5" w:rsidRPr="00AC6C87" w:rsidRDefault="00CD7EA5" w:rsidP="00CD7EA5">
      <w:pPr>
        <w:ind w:left="851" w:hanging="851"/>
        <w:rPr>
          <w:sz w:val="32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5A690E" w:rsidTr="007F3281">
        <w:tc>
          <w:tcPr>
            <w:tcW w:w="4785" w:type="dxa"/>
            <w:hideMark/>
          </w:tcPr>
          <w:p w:rsidR="005A690E" w:rsidRDefault="00BA5B24" w:rsidP="00BA5B24">
            <w:pPr>
              <w:ind w:left="708"/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23.04.</w:t>
            </w:r>
            <w:r w:rsidR="005A690E">
              <w:rPr>
                <w:lang w:eastAsia="en-US"/>
              </w:rPr>
              <w:t>202</w:t>
            </w:r>
            <w:r w:rsidR="00320935">
              <w:rPr>
                <w:lang w:eastAsia="en-US"/>
              </w:rPr>
              <w:t>6</w:t>
            </w:r>
            <w:r w:rsidR="005A690E">
              <w:rPr>
                <w:lang w:eastAsia="en-US"/>
              </w:rPr>
              <w:t xml:space="preserve"> г.</w:t>
            </w:r>
          </w:p>
        </w:tc>
        <w:tc>
          <w:tcPr>
            <w:tcW w:w="4679" w:type="dxa"/>
            <w:hideMark/>
          </w:tcPr>
          <w:p w:rsidR="005A690E" w:rsidRDefault="00CF3C44" w:rsidP="00BA5B24">
            <w:pPr>
              <w:ind w:left="1416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320935">
              <w:rPr>
                <w:lang w:eastAsia="en-US"/>
              </w:rPr>
              <w:t xml:space="preserve">           </w:t>
            </w:r>
            <w:bookmarkStart w:id="0" w:name="_GoBack"/>
            <w:bookmarkEnd w:id="0"/>
            <w:r w:rsidR="005A690E">
              <w:rPr>
                <w:lang w:eastAsia="en-US"/>
              </w:rPr>
              <w:t xml:space="preserve">№ </w:t>
            </w:r>
            <w:r w:rsidR="00BA5B24">
              <w:rPr>
                <w:lang w:eastAsia="en-US"/>
              </w:rPr>
              <w:t>146-48</w:t>
            </w:r>
          </w:p>
        </w:tc>
      </w:tr>
    </w:tbl>
    <w:p w:rsidR="00C74DC5" w:rsidRPr="007954CB" w:rsidRDefault="00C74DC5" w:rsidP="007954CB">
      <w:pPr>
        <w:ind w:right="-185"/>
      </w:pPr>
      <w:r w:rsidRPr="007954CB">
        <w:t>г. Ростов-на-Дону</w:t>
      </w:r>
    </w:p>
    <w:p w:rsidR="00C74DC5" w:rsidRPr="00AC6C87" w:rsidRDefault="00C74DC5" w:rsidP="00BE3E47">
      <w:pPr>
        <w:spacing w:line="360" w:lineRule="auto"/>
        <w:ind w:right="-185"/>
      </w:pPr>
    </w:p>
    <w:p w:rsidR="00D617C6" w:rsidRPr="00D617C6" w:rsidRDefault="00A45B89" w:rsidP="00D720E4">
      <w:pPr>
        <w:tabs>
          <w:tab w:val="left" w:pos="7655"/>
        </w:tabs>
        <w:suppressAutoHyphens/>
        <w:autoSpaceDE w:val="0"/>
        <w:ind w:left="1985" w:right="1700"/>
        <w:jc w:val="both"/>
        <w:rPr>
          <w:rFonts w:eastAsia="Arial"/>
          <w:b/>
          <w:bCs/>
          <w:sz w:val="16"/>
          <w:szCs w:val="20"/>
          <w:lang w:eastAsia="ar-SA"/>
        </w:rPr>
      </w:pPr>
      <w:r w:rsidRPr="00A45B89">
        <w:rPr>
          <w:rFonts w:eastAsia="Arial"/>
          <w:b/>
          <w:bCs/>
          <w:szCs w:val="20"/>
          <w:lang w:eastAsia="ar-SA"/>
        </w:rPr>
        <w:t>О внесении изменени</w:t>
      </w:r>
      <w:r w:rsidR="00DF0CC8">
        <w:rPr>
          <w:rFonts w:eastAsia="Arial"/>
          <w:b/>
          <w:bCs/>
          <w:szCs w:val="20"/>
          <w:lang w:eastAsia="ar-SA"/>
        </w:rPr>
        <w:t>я</w:t>
      </w:r>
      <w:r w:rsidRPr="00A45B89">
        <w:rPr>
          <w:rFonts w:eastAsia="Arial"/>
          <w:b/>
          <w:bCs/>
          <w:szCs w:val="20"/>
          <w:lang w:eastAsia="ar-SA"/>
        </w:rPr>
        <w:t xml:space="preserve"> в постановление Избирательной комиссии Ростовской области от </w:t>
      </w:r>
      <w:r>
        <w:rPr>
          <w:rFonts w:eastAsia="Arial"/>
          <w:b/>
          <w:bCs/>
          <w:szCs w:val="20"/>
          <w:lang w:eastAsia="ar-SA"/>
        </w:rPr>
        <w:t>2</w:t>
      </w:r>
      <w:r w:rsidRPr="00A45B89">
        <w:rPr>
          <w:rFonts w:eastAsia="Arial"/>
          <w:b/>
          <w:bCs/>
          <w:szCs w:val="20"/>
          <w:lang w:eastAsia="ar-SA"/>
        </w:rPr>
        <w:t>4.</w:t>
      </w:r>
      <w:r>
        <w:rPr>
          <w:rFonts w:eastAsia="Arial"/>
          <w:b/>
          <w:bCs/>
          <w:szCs w:val="20"/>
          <w:lang w:eastAsia="ar-SA"/>
        </w:rPr>
        <w:t>05</w:t>
      </w:r>
      <w:r w:rsidRPr="00A45B89">
        <w:rPr>
          <w:rFonts w:eastAsia="Arial"/>
          <w:b/>
          <w:bCs/>
          <w:szCs w:val="20"/>
          <w:lang w:eastAsia="ar-SA"/>
        </w:rPr>
        <w:t>.201</w:t>
      </w:r>
      <w:r>
        <w:rPr>
          <w:rFonts w:eastAsia="Arial"/>
          <w:b/>
          <w:bCs/>
          <w:szCs w:val="20"/>
          <w:lang w:eastAsia="ar-SA"/>
        </w:rPr>
        <w:t>8 № 38</w:t>
      </w:r>
      <w:r w:rsidRPr="00A45B89">
        <w:rPr>
          <w:rFonts w:eastAsia="Arial"/>
          <w:b/>
          <w:bCs/>
          <w:szCs w:val="20"/>
          <w:lang w:eastAsia="ar-SA"/>
        </w:rPr>
        <w:t>-</w:t>
      </w:r>
      <w:r>
        <w:rPr>
          <w:rFonts w:eastAsia="Arial"/>
          <w:b/>
          <w:bCs/>
          <w:szCs w:val="20"/>
          <w:lang w:eastAsia="ar-SA"/>
        </w:rPr>
        <w:t>8</w:t>
      </w:r>
      <w:r w:rsidRPr="00A45B89">
        <w:rPr>
          <w:rFonts w:eastAsia="Arial"/>
          <w:b/>
          <w:bCs/>
          <w:szCs w:val="20"/>
          <w:lang w:eastAsia="ar-SA"/>
        </w:rPr>
        <w:t xml:space="preserve"> </w:t>
      </w:r>
      <w:r w:rsidR="00D720E4">
        <w:rPr>
          <w:rFonts w:eastAsia="Arial"/>
          <w:b/>
          <w:bCs/>
          <w:szCs w:val="20"/>
          <w:lang w:eastAsia="ar-SA"/>
        </w:rPr>
        <w:t>«</w:t>
      </w:r>
      <w:r w:rsidR="00D720E4" w:rsidRPr="00D720E4">
        <w:rPr>
          <w:rFonts w:eastAsia="Arial"/>
          <w:b/>
          <w:bCs/>
          <w:szCs w:val="20"/>
          <w:lang w:eastAsia="ar-SA"/>
        </w:rPr>
        <w:t>О структуре резерва составов участковых комиссий избирательных участков, участков референдума в Ростовской области</w:t>
      </w:r>
      <w:r w:rsidR="00D720E4">
        <w:rPr>
          <w:rFonts w:eastAsia="Arial"/>
          <w:b/>
          <w:bCs/>
          <w:szCs w:val="20"/>
          <w:lang w:eastAsia="ar-SA"/>
        </w:rPr>
        <w:t>»</w:t>
      </w:r>
    </w:p>
    <w:p w:rsidR="00FC6E16" w:rsidRPr="00AC6C87" w:rsidRDefault="00FC6E16" w:rsidP="00BE3E47">
      <w:pPr>
        <w:spacing w:line="360" w:lineRule="auto"/>
        <w:jc w:val="both"/>
        <w:rPr>
          <w:b/>
          <w:bCs/>
        </w:rPr>
      </w:pPr>
    </w:p>
    <w:p w:rsidR="00D367F5" w:rsidRDefault="00A45B89" w:rsidP="00D27DEB">
      <w:pPr>
        <w:spacing w:after="120"/>
        <w:ind w:firstLine="708"/>
        <w:jc w:val="both"/>
      </w:pPr>
      <w:proofErr w:type="gramStart"/>
      <w:r>
        <w:t>В соответствии с пунктом 5</w:t>
      </w:r>
      <w:r w:rsidRPr="00A45B89">
        <w:rPr>
          <w:vertAlign w:val="superscript"/>
        </w:rPr>
        <w:t>1</w:t>
      </w:r>
      <w:r>
        <w:t xml:space="preserve"> статьи 27 Федерального закона </w:t>
      </w:r>
      <w:r>
        <w:br/>
        <w:t xml:space="preserve">от </w:t>
      </w:r>
      <w:smartTag w:uri="urn:schemas-microsoft-com:office:smarttags" w:element="date">
        <w:smartTagPr>
          <w:attr w:name="Year" w:val="2002"/>
          <w:attr w:name="Day" w:val="12"/>
          <w:attr w:name="Month" w:val="06"/>
          <w:attr w:name="ls" w:val="trans"/>
        </w:smartTagPr>
        <w:r>
          <w:t>12.06.2002</w:t>
        </w:r>
      </w:smartTag>
      <w:r>
        <w:t xml:space="preserve"> № 67-ФЗ «Об основных гарантиях избирательных прав и права на участие в референдуме граждан Российской Федерации», пункт</w:t>
      </w:r>
      <w:r w:rsidR="00BE3E47">
        <w:t>ом</w:t>
      </w:r>
      <w:r>
        <w:t xml:space="preserve"> 5 Порядка формирования резерва составов участковых комиссий </w:t>
      </w:r>
      <w:r w:rsidR="00A12FA9">
        <w:br/>
      </w:r>
      <w:r>
        <w:t xml:space="preserve">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smartTag w:uri="urn:schemas-microsoft-com:office:smarttags" w:element="date">
        <w:smartTagPr>
          <w:attr w:name="Year" w:val="2012"/>
          <w:attr w:name="Day" w:val="05"/>
          <w:attr w:name="Month" w:val="12"/>
          <w:attr w:name="ls" w:val="trans"/>
        </w:smartTagPr>
        <w:r>
          <w:t>05.12.2012</w:t>
        </w:r>
      </w:smartTag>
      <w:r>
        <w:t xml:space="preserve"> № 152/1137-6, </w:t>
      </w:r>
      <w:r w:rsidR="000536D3">
        <w:t xml:space="preserve">на основании </w:t>
      </w:r>
      <w:r w:rsidR="00AB19AB">
        <w:t>постановлени</w:t>
      </w:r>
      <w:r w:rsidR="0079188A">
        <w:t>я</w:t>
      </w:r>
      <w:r w:rsidR="00AB19AB">
        <w:t xml:space="preserve"> Избирательной</w:t>
      </w:r>
      <w:proofErr w:type="gramEnd"/>
      <w:r w:rsidR="00AB19AB">
        <w:t xml:space="preserve"> комиссии Ростовской области </w:t>
      </w:r>
      <w:r w:rsidR="00BE3E47">
        <w:br/>
        <w:t xml:space="preserve">от </w:t>
      </w:r>
      <w:smartTag w:uri="urn:schemas-microsoft-com:office:smarttags" w:element="date">
        <w:smartTagPr>
          <w:attr w:name="Year" w:val="2012"/>
          <w:attr w:name="Day" w:val="04"/>
          <w:attr w:name="Month" w:val="12"/>
          <w:attr w:name="ls" w:val="trans"/>
        </w:smartTagPr>
        <w:r w:rsidR="00AB19AB">
          <w:t>04.12.2012</w:t>
        </w:r>
      </w:smartTag>
      <w:r w:rsidR="00AB19AB">
        <w:t xml:space="preserve"> №</w:t>
      </w:r>
      <w:r w:rsidR="00BE3E47">
        <w:t xml:space="preserve"> </w:t>
      </w:r>
      <w:r w:rsidR="00AB19AB">
        <w:t>14-2 «Об установлении единой нумерации избирательных участков, участков референдума на</w:t>
      </w:r>
      <w:r w:rsidR="00060475">
        <w:t xml:space="preserve"> территории Ростовской области</w:t>
      </w:r>
      <w:r w:rsidR="00E020B6">
        <w:t xml:space="preserve">», в связи </w:t>
      </w:r>
      <w:r w:rsidR="00E020B6">
        <w:br/>
        <w:t>с ликвидацией</w:t>
      </w:r>
      <w:r w:rsidR="0086115B">
        <w:t xml:space="preserve"> и образованием</w:t>
      </w:r>
      <w:r w:rsidR="00E020B6">
        <w:t xml:space="preserve"> </w:t>
      </w:r>
      <w:r w:rsidR="00AC32FE">
        <w:t xml:space="preserve">ряда </w:t>
      </w:r>
      <w:r w:rsidR="00E020B6">
        <w:t xml:space="preserve">избирательных участков, участков референдума </w:t>
      </w:r>
      <w:r w:rsidR="00AB3269">
        <w:t xml:space="preserve">на территории </w:t>
      </w:r>
      <w:r w:rsidR="00E020B6" w:rsidRPr="00A45B89">
        <w:t>Ростовской области</w:t>
      </w:r>
    </w:p>
    <w:p w:rsidR="00D367F5" w:rsidRPr="00AB19AB" w:rsidRDefault="00D367F5" w:rsidP="000C02DE">
      <w:pPr>
        <w:ind w:firstLine="708"/>
        <w:jc w:val="both"/>
      </w:pPr>
    </w:p>
    <w:p w:rsidR="00FC6E16" w:rsidRPr="00FC6E16" w:rsidRDefault="00FC6E16" w:rsidP="00D27DEB">
      <w:pPr>
        <w:spacing w:after="120"/>
        <w:ind w:firstLine="708"/>
        <w:jc w:val="both"/>
      </w:pPr>
      <w:r w:rsidRPr="00FC6E16">
        <w:t>Избирательная комиссия Ростовской области ПОСТАНОВЛЯЕТ:</w:t>
      </w:r>
    </w:p>
    <w:p w:rsidR="00FC6E16" w:rsidRPr="00D367F5" w:rsidRDefault="00FC6E16" w:rsidP="00FC6E16">
      <w:pPr>
        <w:jc w:val="both"/>
      </w:pPr>
    </w:p>
    <w:p w:rsidR="00797613" w:rsidRDefault="00FC6E16" w:rsidP="007F3281">
      <w:pPr>
        <w:tabs>
          <w:tab w:val="left" w:pos="709"/>
        </w:tabs>
        <w:spacing w:line="348" w:lineRule="auto"/>
        <w:ind w:right="-1" w:firstLine="709"/>
        <w:jc w:val="both"/>
      </w:pPr>
      <w:r w:rsidRPr="00FC6E16">
        <w:t>1.</w:t>
      </w:r>
      <w:r w:rsidRPr="00FC6E16">
        <w:rPr>
          <w:lang w:val="en-US"/>
        </w:rPr>
        <w:t> </w:t>
      </w:r>
      <w:r w:rsidR="00A45B89">
        <w:t xml:space="preserve">Внести в постановление Избирательной комиссии Ростовской области </w:t>
      </w:r>
      <w:r w:rsidR="00CC1902">
        <w:t xml:space="preserve">от </w:t>
      </w:r>
      <w:r w:rsidR="00A45B89" w:rsidRPr="00A45B89">
        <w:t>24.05.2018 № 38-8 «О структуре резерва составов участковых комиссий избирательных</w:t>
      </w:r>
      <w:r w:rsidR="00A45B89">
        <w:t xml:space="preserve"> участков, участков референдума</w:t>
      </w:r>
      <w:r w:rsidR="00E020B6">
        <w:t xml:space="preserve"> </w:t>
      </w:r>
      <w:r w:rsidR="00A45B89" w:rsidRPr="00A45B89">
        <w:t>в Ростовской области»</w:t>
      </w:r>
      <w:r w:rsidR="00A45B89">
        <w:t xml:space="preserve"> </w:t>
      </w:r>
      <w:r w:rsidR="00A45B89" w:rsidRPr="00A45B89">
        <w:t>изменение, изложив приложение к нему в редакции согласно приложению.</w:t>
      </w:r>
    </w:p>
    <w:p w:rsidR="006E7903" w:rsidRDefault="00422C8C" w:rsidP="007F3281">
      <w:pPr>
        <w:tabs>
          <w:tab w:val="left" w:pos="709"/>
        </w:tabs>
        <w:spacing w:line="348" w:lineRule="auto"/>
        <w:ind w:right="-1" w:firstLine="709"/>
        <w:jc w:val="both"/>
      </w:pPr>
      <w:r>
        <w:t>2</w:t>
      </w:r>
      <w:r w:rsidR="00797613">
        <w:t>. </w:t>
      </w:r>
      <w:r w:rsidR="00AB19AB" w:rsidRPr="00AB19AB">
        <w:t xml:space="preserve">Направить настоящее постановление в </w:t>
      </w:r>
      <w:r w:rsidR="0079188A">
        <w:t>т</w:t>
      </w:r>
      <w:r w:rsidR="00AB19AB" w:rsidRPr="00AB19AB">
        <w:t>ерриториальные избирательные комиссии</w:t>
      </w:r>
      <w:r w:rsidR="00060475">
        <w:t>.</w:t>
      </w:r>
    </w:p>
    <w:p w:rsidR="00237A1B" w:rsidRDefault="00422C8C" w:rsidP="007F3281">
      <w:pPr>
        <w:spacing w:line="348" w:lineRule="auto"/>
        <w:ind w:firstLine="709"/>
        <w:jc w:val="both"/>
      </w:pPr>
      <w:r>
        <w:lastRenderedPageBreak/>
        <w:t>3</w:t>
      </w:r>
      <w:r w:rsidR="006E7903">
        <w:t>.</w:t>
      </w:r>
      <w:r w:rsidR="00657808">
        <w:t> </w:t>
      </w:r>
      <w:r w:rsidR="00780B11">
        <w:t>Разместить настоящее постановление</w:t>
      </w:r>
      <w:r w:rsidR="006E7903" w:rsidRPr="005F3654">
        <w:t xml:space="preserve"> на </w:t>
      </w:r>
      <w:r w:rsidR="009D4ACE">
        <w:t xml:space="preserve">официальном </w:t>
      </w:r>
      <w:r w:rsidR="006E7903" w:rsidRPr="005F3654">
        <w:t>сайте Избирательной комиссии Ростовской области в информационно-</w:t>
      </w:r>
      <w:r w:rsidR="006E7903">
        <w:t>теле</w:t>
      </w:r>
      <w:r w:rsidR="006E7903" w:rsidRPr="005F3654">
        <w:t>коммуникационной сети «Интернет».</w:t>
      </w:r>
    </w:p>
    <w:p w:rsidR="00344A5E" w:rsidRPr="007F3281" w:rsidRDefault="00344A5E" w:rsidP="002201CF">
      <w:pPr>
        <w:keepNext/>
        <w:ind w:right="-2"/>
        <w:jc w:val="left"/>
        <w:outlineLvl w:val="2"/>
        <w:rPr>
          <w:szCs w:val="20"/>
        </w:rPr>
      </w:pPr>
    </w:p>
    <w:p w:rsidR="00344A5E" w:rsidRPr="007F3281" w:rsidRDefault="00344A5E" w:rsidP="002201CF">
      <w:pPr>
        <w:keepNext/>
        <w:ind w:right="-2"/>
        <w:jc w:val="left"/>
        <w:outlineLvl w:val="2"/>
        <w:rPr>
          <w:szCs w:val="20"/>
        </w:rPr>
      </w:pPr>
    </w:p>
    <w:p w:rsidR="002201CF" w:rsidRPr="002201CF" w:rsidRDefault="002201CF" w:rsidP="002201CF">
      <w:pPr>
        <w:keepNext/>
        <w:ind w:right="-2"/>
        <w:jc w:val="left"/>
        <w:outlineLvl w:val="2"/>
        <w:rPr>
          <w:szCs w:val="20"/>
        </w:rPr>
      </w:pPr>
      <w:r w:rsidRPr="002201CF">
        <w:rPr>
          <w:szCs w:val="20"/>
        </w:rPr>
        <w:t>Председатель</w:t>
      </w:r>
      <w:r w:rsidR="007F3281">
        <w:rPr>
          <w:szCs w:val="20"/>
        </w:rPr>
        <w:t xml:space="preserve"> комиссии</w:t>
      </w:r>
      <w:r w:rsidRPr="002201CF">
        <w:rPr>
          <w:szCs w:val="20"/>
        </w:rPr>
        <w:tab/>
      </w:r>
      <w:r w:rsidRPr="002201CF">
        <w:rPr>
          <w:szCs w:val="20"/>
        </w:rPr>
        <w:tab/>
      </w:r>
      <w:r w:rsidRPr="002201CF">
        <w:rPr>
          <w:szCs w:val="20"/>
        </w:rPr>
        <w:tab/>
      </w:r>
      <w:r w:rsidRPr="002201CF">
        <w:rPr>
          <w:szCs w:val="20"/>
        </w:rPr>
        <w:tab/>
      </w:r>
      <w:r w:rsidR="007F3281">
        <w:rPr>
          <w:szCs w:val="20"/>
        </w:rPr>
        <w:tab/>
      </w:r>
      <w:r w:rsidR="007F3281">
        <w:rPr>
          <w:szCs w:val="20"/>
        </w:rPr>
        <w:tab/>
      </w:r>
      <w:r w:rsidRPr="002201CF">
        <w:rPr>
          <w:szCs w:val="20"/>
        </w:rPr>
        <w:t>А.</w:t>
      </w:r>
      <w:r w:rsidR="007F3281">
        <w:rPr>
          <w:szCs w:val="20"/>
        </w:rPr>
        <w:t>В</w:t>
      </w:r>
      <w:r w:rsidRPr="002201CF">
        <w:rPr>
          <w:szCs w:val="20"/>
        </w:rPr>
        <w:t xml:space="preserve">. </w:t>
      </w:r>
      <w:r w:rsidR="007F3281">
        <w:rPr>
          <w:szCs w:val="20"/>
        </w:rPr>
        <w:t>Буров</w:t>
      </w:r>
    </w:p>
    <w:p w:rsidR="0024600C" w:rsidRPr="0024600C" w:rsidRDefault="0024600C" w:rsidP="0024600C">
      <w:pPr>
        <w:jc w:val="both"/>
      </w:pPr>
    </w:p>
    <w:p w:rsidR="0024600C" w:rsidRDefault="0024600C" w:rsidP="0024600C">
      <w:pPr>
        <w:jc w:val="both"/>
        <w:rPr>
          <w:sz w:val="20"/>
        </w:rPr>
      </w:pPr>
    </w:p>
    <w:p w:rsidR="00AC6C87" w:rsidRPr="0088671B" w:rsidRDefault="00AC6C87" w:rsidP="0024600C">
      <w:pPr>
        <w:jc w:val="both"/>
        <w:rPr>
          <w:sz w:val="20"/>
        </w:rPr>
      </w:pPr>
    </w:p>
    <w:p w:rsidR="0024600C" w:rsidRPr="0024600C" w:rsidRDefault="0024600C" w:rsidP="0024600C">
      <w:pPr>
        <w:jc w:val="both"/>
      </w:pPr>
      <w:r w:rsidRPr="0024600C">
        <w:t xml:space="preserve">Секретарь </w:t>
      </w:r>
      <w:r w:rsidR="00AB19AB">
        <w:t>комиссии</w:t>
      </w:r>
      <w:r w:rsidR="00CC1902">
        <w:tab/>
      </w:r>
      <w:r w:rsidR="00CC1902">
        <w:tab/>
      </w:r>
      <w:r w:rsidRPr="0024600C">
        <w:tab/>
      </w:r>
      <w:r w:rsidRPr="0024600C">
        <w:tab/>
      </w:r>
      <w:r w:rsidRPr="0024600C">
        <w:tab/>
      </w:r>
      <w:r w:rsidRPr="0024600C">
        <w:tab/>
      </w:r>
      <w:r w:rsidRPr="0024600C">
        <w:tab/>
      </w:r>
      <w:r w:rsidR="00AB19AB">
        <w:t>С.Н. Драгомирова</w:t>
      </w:r>
    </w:p>
    <w:sectPr w:rsidR="0024600C" w:rsidRPr="0024600C" w:rsidSect="00BE3E47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52" w:rsidRDefault="00BF0552" w:rsidP="00C23CD7">
      <w:r>
        <w:separator/>
      </w:r>
    </w:p>
  </w:endnote>
  <w:endnote w:type="continuationSeparator" w:id="0">
    <w:p w:rsidR="00BF0552" w:rsidRDefault="00BF0552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52" w:rsidRDefault="00BF0552" w:rsidP="00C23CD7">
      <w:r>
        <w:separator/>
      </w:r>
    </w:p>
  </w:footnote>
  <w:footnote w:type="continuationSeparator" w:id="0">
    <w:p w:rsidR="00BF0552" w:rsidRDefault="00BF0552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147364"/>
      <w:docPartObj>
        <w:docPartGallery w:val="Page Numbers (Top of Page)"/>
        <w:docPartUnique/>
      </w:docPartObj>
    </w:sdtPr>
    <w:sdtEndPr/>
    <w:sdtContent>
      <w:p w:rsidR="00D75D7F" w:rsidRDefault="00D75D7F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5D7F" w:rsidRDefault="00D75D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4C21"/>
    <w:rsid w:val="0000794A"/>
    <w:rsid w:val="00015F45"/>
    <w:rsid w:val="00016B93"/>
    <w:rsid w:val="00026D08"/>
    <w:rsid w:val="00032DD5"/>
    <w:rsid w:val="00036DC1"/>
    <w:rsid w:val="000536D3"/>
    <w:rsid w:val="000558D1"/>
    <w:rsid w:val="00060475"/>
    <w:rsid w:val="00063AEF"/>
    <w:rsid w:val="00091A90"/>
    <w:rsid w:val="00095440"/>
    <w:rsid w:val="000A2DEC"/>
    <w:rsid w:val="000C02DE"/>
    <w:rsid w:val="000E4B04"/>
    <w:rsid w:val="000F6ADE"/>
    <w:rsid w:val="00101154"/>
    <w:rsid w:val="001036FA"/>
    <w:rsid w:val="001519F8"/>
    <w:rsid w:val="00161F63"/>
    <w:rsid w:val="001652A6"/>
    <w:rsid w:val="001747A7"/>
    <w:rsid w:val="00176EC2"/>
    <w:rsid w:val="0017778A"/>
    <w:rsid w:val="001815DA"/>
    <w:rsid w:val="00197E87"/>
    <w:rsid w:val="001A4D61"/>
    <w:rsid w:val="001A5F92"/>
    <w:rsid w:val="001B6B1E"/>
    <w:rsid w:val="001C2C7E"/>
    <w:rsid w:val="001C3577"/>
    <w:rsid w:val="001E6E90"/>
    <w:rsid w:val="001F1FEF"/>
    <w:rsid w:val="00214B18"/>
    <w:rsid w:val="002201CF"/>
    <w:rsid w:val="002237C4"/>
    <w:rsid w:val="0023063D"/>
    <w:rsid w:val="00237A1B"/>
    <w:rsid w:val="0024600C"/>
    <w:rsid w:val="00247A14"/>
    <w:rsid w:val="0025701D"/>
    <w:rsid w:val="002613DB"/>
    <w:rsid w:val="00264C46"/>
    <w:rsid w:val="00267C6E"/>
    <w:rsid w:val="00276B05"/>
    <w:rsid w:val="002773EF"/>
    <w:rsid w:val="00292C49"/>
    <w:rsid w:val="002A799A"/>
    <w:rsid w:val="002B7881"/>
    <w:rsid w:val="002C1E0B"/>
    <w:rsid w:val="002C2736"/>
    <w:rsid w:val="002C7137"/>
    <w:rsid w:val="002D0AA9"/>
    <w:rsid w:val="002D1838"/>
    <w:rsid w:val="002E243E"/>
    <w:rsid w:val="00304E74"/>
    <w:rsid w:val="00305595"/>
    <w:rsid w:val="00307ADF"/>
    <w:rsid w:val="00320935"/>
    <w:rsid w:val="00321482"/>
    <w:rsid w:val="0034056C"/>
    <w:rsid w:val="00344A5E"/>
    <w:rsid w:val="0034753F"/>
    <w:rsid w:val="00347565"/>
    <w:rsid w:val="003B4CB0"/>
    <w:rsid w:val="003D0F9F"/>
    <w:rsid w:val="003D75F1"/>
    <w:rsid w:val="003E3237"/>
    <w:rsid w:val="003E481B"/>
    <w:rsid w:val="003F0C7D"/>
    <w:rsid w:val="003F4F6F"/>
    <w:rsid w:val="00410CDC"/>
    <w:rsid w:val="004139A5"/>
    <w:rsid w:val="00422C8C"/>
    <w:rsid w:val="00433F53"/>
    <w:rsid w:val="00440886"/>
    <w:rsid w:val="00456E09"/>
    <w:rsid w:val="0045746C"/>
    <w:rsid w:val="00476F14"/>
    <w:rsid w:val="00481A37"/>
    <w:rsid w:val="00496343"/>
    <w:rsid w:val="004963DE"/>
    <w:rsid w:val="004A2B2F"/>
    <w:rsid w:val="004C6DEB"/>
    <w:rsid w:val="004F20AE"/>
    <w:rsid w:val="004F44D7"/>
    <w:rsid w:val="0050559C"/>
    <w:rsid w:val="00505689"/>
    <w:rsid w:val="00515FA4"/>
    <w:rsid w:val="00527FCA"/>
    <w:rsid w:val="00542F84"/>
    <w:rsid w:val="0055501B"/>
    <w:rsid w:val="0056142B"/>
    <w:rsid w:val="005648F0"/>
    <w:rsid w:val="00592D18"/>
    <w:rsid w:val="005A690E"/>
    <w:rsid w:val="005C4780"/>
    <w:rsid w:val="005D21A7"/>
    <w:rsid w:val="005D53D3"/>
    <w:rsid w:val="006520F9"/>
    <w:rsid w:val="00652970"/>
    <w:rsid w:val="00657808"/>
    <w:rsid w:val="0066727B"/>
    <w:rsid w:val="00682BC7"/>
    <w:rsid w:val="006A10A7"/>
    <w:rsid w:val="006C0C98"/>
    <w:rsid w:val="006C2A94"/>
    <w:rsid w:val="006D206A"/>
    <w:rsid w:val="006D2B18"/>
    <w:rsid w:val="006E714B"/>
    <w:rsid w:val="006E7903"/>
    <w:rsid w:val="00722168"/>
    <w:rsid w:val="00734EC8"/>
    <w:rsid w:val="00735C40"/>
    <w:rsid w:val="007361B3"/>
    <w:rsid w:val="007446D3"/>
    <w:rsid w:val="00767466"/>
    <w:rsid w:val="00780B11"/>
    <w:rsid w:val="00782FE3"/>
    <w:rsid w:val="0079188A"/>
    <w:rsid w:val="007954CB"/>
    <w:rsid w:val="00797613"/>
    <w:rsid w:val="007E7A4B"/>
    <w:rsid w:val="007F3281"/>
    <w:rsid w:val="007F469E"/>
    <w:rsid w:val="007F70AD"/>
    <w:rsid w:val="00801B09"/>
    <w:rsid w:val="00816A21"/>
    <w:rsid w:val="008253BD"/>
    <w:rsid w:val="00827F70"/>
    <w:rsid w:val="0086115B"/>
    <w:rsid w:val="00881268"/>
    <w:rsid w:val="0088671B"/>
    <w:rsid w:val="008A1398"/>
    <w:rsid w:val="008A7234"/>
    <w:rsid w:val="008C4899"/>
    <w:rsid w:val="00910538"/>
    <w:rsid w:val="00914A49"/>
    <w:rsid w:val="009276E7"/>
    <w:rsid w:val="0094574C"/>
    <w:rsid w:val="00956DD2"/>
    <w:rsid w:val="009704E8"/>
    <w:rsid w:val="009743D3"/>
    <w:rsid w:val="00975670"/>
    <w:rsid w:val="00997F28"/>
    <w:rsid w:val="009A44AF"/>
    <w:rsid w:val="009B5A3A"/>
    <w:rsid w:val="009D4ACE"/>
    <w:rsid w:val="009E2A11"/>
    <w:rsid w:val="009F321B"/>
    <w:rsid w:val="00A063F4"/>
    <w:rsid w:val="00A12FA9"/>
    <w:rsid w:val="00A30307"/>
    <w:rsid w:val="00A40D2E"/>
    <w:rsid w:val="00A421B7"/>
    <w:rsid w:val="00A43AF1"/>
    <w:rsid w:val="00A45B89"/>
    <w:rsid w:val="00A86133"/>
    <w:rsid w:val="00A94EC3"/>
    <w:rsid w:val="00AA1F0C"/>
    <w:rsid w:val="00AA7291"/>
    <w:rsid w:val="00AB19AB"/>
    <w:rsid w:val="00AB3269"/>
    <w:rsid w:val="00AC32FE"/>
    <w:rsid w:val="00AC35DE"/>
    <w:rsid w:val="00AC6C87"/>
    <w:rsid w:val="00AD2DC8"/>
    <w:rsid w:val="00AD43F4"/>
    <w:rsid w:val="00AE2F9D"/>
    <w:rsid w:val="00B069C2"/>
    <w:rsid w:val="00B1078B"/>
    <w:rsid w:val="00B14E21"/>
    <w:rsid w:val="00B6252A"/>
    <w:rsid w:val="00B62F12"/>
    <w:rsid w:val="00B65ADD"/>
    <w:rsid w:val="00B82C6A"/>
    <w:rsid w:val="00BA5B24"/>
    <w:rsid w:val="00BB01BB"/>
    <w:rsid w:val="00BB7B09"/>
    <w:rsid w:val="00BC2201"/>
    <w:rsid w:val="00BE3E47"/>
    <w:rsid w:val="00BE623F"/>
    <w:rsid w:val="00BF0552"/>
    <w:rsid w:val="00BF421E"/>
    <w:rsid w:val="00C23CD7"/>
    <w:rsid w:val="00C2691F"/>
    <w:rsid w:val="00C27200"/>
    <w:rsid w:val="00C36F0C"/>
    <w:rsid w:val="00C74DC5"/>
    <w:rsid w:val="00C77BF0"/>
    <w:rsid w:val="00C77DF2"/>
    <w:rsid w:val="00C8124D"/>
    <w:rsid w:val="00CA40FB"/>
    <w:rsid w:val="00CA6FD5"/>
    <w:rsid w:val="00CB0F57"/>
    <w:rsid w:val="00CC1902"/>
    <w:rsid w:val="00CD7EA5"/>
    <w:rsid w:val="00CE0C5F"/>
    <w:rsid w:val="00CF3C44"/>
    <w:rsid w:val="00D15591"/>
    <w:rsid w:val="00D27DEB"/>
    <w:rsid w:val="00D34A21"/>
    <w:rsid w:val="00D367F5"/>
    <w:rsid w:val="00D617C6"/>
    <w:rsid w:val="00D720E4"/>
    <w:rsid w:val="00D75D7F"/>
    <w:rsid w:val="00D766E4"/>
    <w:rsid w:val="00D81946"/>
    <w:rsid w:val="00D843BD"/>
    <w:rsid w:val="00DC7A8E"/>
    <w:rsid w:val="00DE153F"/>
    <w:rsid w:val="00DE2EB0"/>
    <w:rsid w:val="00DE4749"/>
    <w:rsid w:val="00DE4D8E"/>
    <w:rsid w:val="00DF0CC8"/>
    <w:rsid w:val="00E020B6"/>
    <w:rsid w:val="00E108A4"/>
    <w:rsid w:val="00E41D65"/>
    <w:rsid w:val="00E67A3C"/>
    <w:rsid w:val="00E84BA5"/>
    <w:rsid w:val="00E976C7"/>
    <w:rsid w:val="00EA0920"/>
    <w:rsid w:val="00EA3315"/>
    <w:rsid w:val="00EA68C9"/>
    <w:rsid w:val="00EB0E3D"/>
    <w:rsid w:val="00EC0055"/>
    <w:rsid w:val="00ED3C3E"/>
    <w:rsid w:val="00ED3FED"/>
    <w:rsid w:val="00ED44F4"/>
    <w:rsid w:val="00EE1829"/>
    <w:rsid w:val="00F04194"/>
    <w:rsid w:val="00F1710D"/>
    <w:rsid w:val="00F3541E"/>
    <w:rsid w:val="00F46C8A"/>
    <w:rsid w:val="00F51784"/>
    <w:rsid w:val="00F56C26"/>
    <w:rsid w:val="00F742BE"/>
    <w:rsid w:val="00F9076C"/>
    <w:rsid w:val="00FA037E"/>
    <w:rsid w:val="00FC6E16"/>
    <w:rsid w:val="00FD4A4D"/>
    <w:rsid w:val="00FD749B"/>
    <w:rsid w:val="00FE4F4B"/>
    <w:rsid w:val="00FF159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29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AB19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29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AB19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70D76-D282-4D7B-A5A7-0FD0D210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3</cp:revision>
  <cp:lastPrinted>2026-04-20T07:52:00Z</cp:lastPrinted>
  <dcterms:created xsi:type="dcterms:W3CDTF">2026-04-20T07:53:00Z</dcterms:created>
  <dcterms:modified xsi:type="dcterms:W3CDTF">2026-04-23T12:03:00Z</dcterms:modified>
</cp:coreProperties>
</file>