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0C51" w:rsidRPr="003E0C51" w:rsidRDefault="002F6D96" w:rsidP="003E0C51">
      <w:pPr>
        <w:pBdr>
          <w:bottom w:val="double" w:sz="12" w:space="1" w:color="auto"/>
        </w:pBdr>
        <w:spacing w:after="0" w:line="240" w:lineRule="auto"/>
        <w:ind w:firstLine="0"/>
        <w:jc w:val="center"/>
        <w:rPr>
          <w:rFonts w:ascii="Times New Roman" w:eastAsia="Times New Roman" w:hAnsi="Times New Roman"/>
          <w:b/>
          <w:bCs/>
          <w:sz w:val="32"/>
          <w:szCs w:val="32"/>
          <w:lang w:eastAsia="ru-RU"/>
        </w:rPr>
      </w:pPr>
      <w:r>
        <w:rPr>
          <w:rFonts w:ascii="Times New Roman" w:eastAsia="Times New Roman" w:hAnsi="Times New Roman"/>
          <w:b/>
          <w:noProof/>
          <w:sz w:val="32"/>
          <w:szCs w:val="32"/>
          <w:lang w:eastAsia="ru-RU"/>
        </w:rPr>
        <w:drawing>
          <wp:inline distT="0" distB="0" distL="0" distR="0">
            <wp:extent cx="612140" cy="61214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140" cy="612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E0C51" w:rsidRPr="003E0C51" w:rsidRDefault="003E0C51" w:rsidP="003E0C51">
      <w:pPr>
        <w:pBdr>
          <w:bottom w:val="double" w:sz="12" w:space="1" w:color="auto"/>
        </w:pBdr>
        <w:spacing w:after="0" w:line="240" w:lineRule="auto"/>
        <w:ind w:firstLine="0"/>
        <w:jc w:val="center"/>
        <w:rPr>
          <w:rFonts w:ascii="Times New Roman" w:eastAsia="Times New Roman" w:hAnsi="Times New Roman"/>
          <w:b/>
          <w:bCs/>
          <w:sz w:val="32"/>
          <w:szCs w:val="32"/>
          <w:lang w:eastAsia="ru-RU"/>
        </w:rPr>
      </w:pPr>
      <w:r w:rsidRPr="003E0C51">
        <w:rPr>
          <w:rFonts w:ascii="Times New Roman" w:eastAsia="Times New Roman" w:hAnsi="Times New Roman"/>
          <w:b/>
          <w:bCs/>
          <w:sz w:val="32"/>
          <w:szCs w:val="32"/>
          <w:lang w:eastAsia="ru-RU"/>
        </w:rPr>
        <w:t xml:space="preserve">ТЕРРИТОРИАЛЬНАЯ  ИЗБИРАТЕЛЬНАЯ   КОМИССИЯ </w:t>
      </w:r>
    </w:p>
    <w:p w:rsidR="003E0C51" w:rsidRPr="003E0C51" w:rsidRDefault="003E0C51" w:rsidP="003E0C51">
      <w:pPr>
        <w:pBdr>
          <w:bottom w:val="double" w:sz="12" w:space="1" w:color="auto"/>
        </w:pBdr>
        <w:spacing w:after="0" w:line="240" w:lineRule="auto"/>
        <w:ind w:firstLine="0"/>
        <w:jc w:val="center"/>
        <w:rPr>
          <w:rFonts w:ascii="Times New Roman" w:eastAsia="Times New Roman" w:hAnsi="Times New Roman"/>
          <w:b/>
          <w:bCs/>
          <w:sz w:val="32"/>
          <w:szCs w:val="32"/>
          <w:lang w:eastAsia="ru-RU"/>
        </w:rPr>
      </w:pPr>
      <w:r w:rsidRPr="003E0C51">
        <w:rPr>
          <w:rFonts w:ascii="Times New Roman" w:eastAsia="Times New Roman" w:hAnsi="Times New Roman"/>
          <w:b/>
          <w:bCs/>
          <w:sz w:val="32"/>
          <w:szCs w:val="32"/>
          <w:lang w:eastAsia="ru-RU"/>
        </w:rPr>
        <w:t xml:space="preserve">ЦИМЛЯНСКОГО РАЙОНА  РОСТОВСКОЙ  ОБЛАСТИ  </w:t>
      </w:r>
    </w:p>
    <w:p w:rsidR="003E0C51" w:rsidRPr="003E0C51" w:rsidRDefault="003E0C51" w:rsidP="003E0C51">
      <w:pPr>
        <w:tabs>
          <w:tab w:val="left" w:pos="3630"/>
        </w:tabs>
        <w:spacing w:after="0" w:line="240" w:lineRule="auto"/>
        <w:ind w:firstLine="0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3E0C51" w:rsidRPr="003E0C51" w:rsidRDefault="003E0C51" w:rsidP="003E0C51">
      <w:pPr>
        <w:keepNext/>
        <w:spacing w:after="0" w:line="240" w:lineRule="auto"/>
        <w:ind w:firstLine="0"/>
        <w:jc w:val="center"/>
        <w:outlineLvl w:val="1"/>
        <w:rPr>
          <w:rFonts w:ascii="Times New Roman" w:eastAsia="Times New Roman" w:hAnsi="Times New Roman" w:cs="Arial"/>
          <w:b/>
          <w:bCs/>
          <w:i/>
          <w:iCs/>
          <w:sz w:val="28"/>
          <w:szCs w:val="28"/>
          <w:lang w:eastAsia="ru-RU"/>
        </w:rPr>
      </w:pPr>
      <w:r w:rsidRPr="003E0C51">
        <w:rPr>
          <w:rFonts w:ascii="Times New Roman" w:eastAsia="Times New Roman" w:hAnsi="Times New Roman" w:cs="Arial"/>
          <w:b/>
          <w:bCs/>
          <w:iCs/>
          <w:sz w:val="28"/>
          <w:szCs w:val="28"/>
          <w:lang w:eastAsia="ru-RU"/>
        </w:rPr>
        <w:t>ПОСТАНОВЛЕНИЕ</w:t>
      </w:r>
    </w:p>
    <w:p w:rsidR="003E0C51" w:rsidRPr="003E0C51" w:rsidRDefault="003E0C51" w:rsidP="003E0C51">
      <w:pPr>
        <w:spacing w:after="0" w:line="240" w:lineRule="auto"/>
        <w:ind w:firstLine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12ACC" w:rsidRPr="00913064" w:rsidRDefault="00575482" w:rsidP="00B12ACC">
      <w:pPr>
        <w:spacing w:after="0"/>
        <w:ind w:firstLine="0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1</w:t>
      </w:r>
      <w:r w:rsidR="002F6D96">
        <w:rPr>
          <w:rFonts w:ascii="Times New Roman" w:eastAsia="Times New Roman" w:hAnsi="Times New Roman"/>
          <w:bCs/>
          <w:sz w:val="28"/>
          <w:szCs w:val="28"/>
          <w:lang w:eastAsia="ru-RU"/>
        </w:rPr>
        <w:t>4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.01.202</w:t>
      </w:r>
      <w:r w:rsidR="00610F0F">
        <w:rPr>
          <w:rFonts w:ascii="Times New Roman" w:eastAsia="Times New Roman" w:hAnsi="Times New Roman"/>
          <w:bCs/>
          <w:sz w:val="28"/>
          <w:szCs w:val="28"/>
          <w:lang w:eastAsia="ru-RU"/>
        </w:rPr>
        <w:t>5</w:t>
      </w:r>
      <w:r w:rsidR="003E0C51" w:rsidRPr="00913064"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 w:rsidR="003E0C51" w:rsidRPr="00913064"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 w:rsidR="003E0C51" w:rsidRPr="00913064"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 w:rsidR="003E0C51" w:rsidRPr="00913064"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 w:rsidR="003E0C51" w:rsidRPr="00913064"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 w:rsidR="003E0C51" w:rsidRPr="00913064"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 w:rsidR="003E0C51" w:rsidRPr="00913064">
        <w:rPr>
          <w:rFonts w:ascii="Times New Roman" w:eastAsia="Times New Roman" w:hAnsi="Times New Roman"/>
          <w:bCs/>
          <w:sz w:val="28"/>
          <w:szCs w:val="28"/>
          <w:lang w:eastAsia="ru-RU"/>
        </w:rPr>
        <w:tab/>
        <w:t xml:space="preserve">  </w:t>
      </w:r>
      <w:r w:rsidR="00EE12C3" w:rsidRPr="00913064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    </w:t>
      </w:r>
      <w:r w:rsidR="003E0C51" w:rsidRPr="00913064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913064" w:rsidRPr="00913064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                           </w:t>
      </w:r>
      <w:r w:rsidR="003E0C51" w:rsidRPr="00913064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 </w:t>
      </w:r>
      <w:r w:rsidR="008C6AEE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              </w:t>
      </w:r>
      <w:r w:rsidR="008C6AEE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 </w:t>
      </w:r>
      <w:r w:rsidR="003E0C51" w:rsidRPr="00913064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№ </w:t>
      </w:r>
      <w:r w:rsidR="002F6D96">
        <w:rPr>
          <w:rFonts w:ascii="Times New Roman" w:eastAsia="Times New Roman" w:hAnsi="Times New Roman"/>
          <w:bCs/>
          <w:sz w:val="28"/>
          <w:szCs w:val="28"/>
          <w:lang w:eastAsia="ru-RU"/>
        </w:rPr>
        <w:t>129-1</w:t>
      </w:r>
    </w:p>
    <w:p w:rsidR="00A9392E" w:rsidRDefault="00A9392E" w:rsidP="00913064">
      <w:pPr>
        <w:spacing w:after="0"/>
        <w:ind w:firstLine="0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3E0C51" w:rsidRPr="00913064" w:rsidRDefault="003E0C51" w:rsidP="00913064">
      <w:pPr>
        <w:spacing w:after="0"/>
        <w:ind w:firstLine="0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13064">
        <w:rPr>
          <w:rFonts w:ascii="Times New Roman" w:eastAsia="Times New Roman" w:hAnsi="Times New Roman"/>
          <w:bCs/>
          <w:sz w:val="28"/>
          <w:szCs w:val="28"/>
          <w:lang w:eastAsia="ru-RU"/>
        </w:rPr>
        <w:t>г.</w:t>
      </w:r>
      <w:r w:rsidR="005E3E76" w:rsidRPr="00913064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Pr="00913064">
        <w:rPr>
          <w:rFonts w:ascii="Times New Roman" w:eastAsia="Times New Roman" w:hAnsi="Times New Roman"/>
          <w:bCs/>
          <w:sz w:val="28"/>
          <w:szCs w:val="28"/>
          <w:lang w:eastAsia="ru-RU"/>
        </w:rPr>
        <w:t>Цимлянск</w:t>
      </w:r>
    </w:p>
    <w:p w:rsidR="009965A5" w:rsidRDefault="009965A5" w:rsidP="008C6AEE">
      <w:pPr>
        <w:spacing w:after="0" w:line="240" w:lineRule="auto"/>
        <w:ind w:right="1701" w:firstLine="1843"/>
        <w:rPr>
          <w:rFonts w:ascii="Times New Roman" w:hAnsi="Times New Roman"/>
          <w:b/>
          <w:sz w:val="28"/>
          <w:szCs w:val="28"/>
        </w:rPr>
      </w:pPr>
    </w:p>
    <w:p w:rsidR="003E0C51" w:rsidRDefault="009965A5" w:rsidP="00575482">
      <w:pPr>
        <w:spacing w:after="0" w:line="240" w:lineRule="auto"/>
        <w:ind w:left="1701" w:right="1701" w:firstLine="0"/>
        <w:rPr>
          <w:rFonts w:ascii="Times New Roman" w:hAnsi="Times New Roman"/>
          <w:b/>
          <w:sz w:val="28"/>
          <w:szCs w:val="28"/>
        </w:rPr>
      </w:pPr>
      <w:r w:rsidRPr="009965A5">
        <w:rPr>
          <w:rFonts w:ascii="Times New Roman" w:hAnsi="Times New Roman"/>
          <w:b/>
          <w:sz w:val="28"/>
          <w:szCs w:val="28"/>
        </w:rPr>
        <w:t xml:space="preserve">Об утверждении </w:t>
      </w:r>
      <w:r w:rsidR="005E3E76">
        <w:rPr>
          <w:rFonts w:ascii="Times New Roman" w:hAnsi="Times New Roman"/>
          <w:b/>
          <w:sz w:val="28"/>
          <w:szCs w:val="28"/>
        </w:rPr>
        <w:t>П</w:t>
      </w:r>
      <w:r w:rsidRPr="009965A5">
        <w:rPr>
          <w:rFonts w:ascii="Times New Roman" w:hAnsi="Times New Roman"/>
          <w:b/>
          <w:sz w:val="28"/>
          <w:szCs w:val="28"/>
        </w:rPr>
        <w:t xml:space="preserve">лана </w:t>
      </w:r>
      <w:r w:rsidR="009C59F3" w:rsidRPr="009C59F3">
        <w:rPr>
          <w:rFonts w:ascii="Times New Roman" w:hAnsi="Times New Roman"/>
          <w:b/>
          <w:sz w:val="28"/>
          <w:szCs w:val="28"/>
        </w:rPr>
        <w:t>обучения лиц, зачисленных в состав резерва Территориальной избирательной комиссии Цимлянского района Ростовской области, участковых избирательных комиссий избирательных участков, участков референдума Цимлянского района Ростовской области</w:t>
      </w:r>
      <w:r w:rsidR="0002208F" w:rsidRPr="0002208F">
        <w:t xml:space="preserve"> </w:t>
      </w:r>
      <w:r w:rsidR="0002208F" w:rsidRPr="0002208F">
        <w:rPr>
          <w:rFonts w:ascii="Times New Roman" w:hAnsi="Times New Roman"/>
          <w:b/>
          <w:sz w:val="28"/>
          <w:szCs w:val="28"/>
        </w:rPr>
        <w:t>на 20</w:t>
      </w:r>
      <w:r w:rsidR="005E3E76">
        <w:rPr>
          <w:rFonts w:ascii="Times New Roman" w:hAnsi="Times New Roman"/>
          <w:b/>
          <w:sz w:val="28"/>
          <w:szCs w:val="28"/>
        </w:rPr>
        <w:t>2</w:t>
      </w:r>
      <w:r w:rsidR="00610F0F">
        <w:rPr>
          <w:rFonts w:ascii="Times New Roman" w:hAnsi="Times New Roman"/>
          <w:b/>
          <w:sz w:val="28"/>
          <w:szCs w:val="28"/>
        </w:rPr>
        <w:t>5</w:t>
      </w:r>
      <w:r w:rsidR="0002208F" w:rsidRPr="0002208F">
        <w:rPr>
          <w:rFonts w:ascii="Times New Roman" w:hAnsi="Times New Roman"/>
          <w:b/>
          <w:sz w:val="28"/>
          <w:szCs w:val="28"/>
        </w:rPr>
        <w:t xml:space="preserve"> год</w:t>
      </w:r>
    </w:p>
    <w:p w:rsidR="00451676" w:rsidRPr="00451676" w:rsidRDefault="00451676" w:rsidP="008C6AEE">
      <w:pPr>
        <w:spacing w:after="0" w:line="240" w:lineRule="auto"/>
        <w:ind w:left="1418" w:right="1559" w:firstLine="0"/>
        <w:rPr>
          <w:rFonts w:ascii="Times New Roman" w:hAnsi="Times New Roman"/>
          <w:b/>
          <w:sz w:val="28"/>
          <w:szCs w:val="28"/>
        </w:rPr>
      </w:pPr>
    </w:p>
    <w:p w:rsidR="002A177A" w:rsidRDefault="003E0C51" w:rsidP="00A9392E">
      <w:pPr>
        <w:spacing w:after="0" w:line="240" w:lineRule="auto"/>
        <w:ind w:firstLine="510"/>
        <w:rPr>
          <w:rFonts w:ascii="Times New Roman" w:hAnsi="Times New Roman"/>
          <w:sz w:val="28"/>
          <w:szCs w:val="28"/>
        </w:rPr>
      </w:pPr>
      <w:proofErr w:type="gramStart"/>
      <w:r w:rsidRPr="003E0C51">
        <w:rPr>
          <w:rFonts w:ascii="Times New Roman" w:hAnsi="Times New Roman"/>
          <w:sz w:val="28"/>
          <w:szCs w:val="28"/>
        </w:rPr>
        <w:t>На основании с</w:t>
      </w:r>
      <w:r w:rsidR="009965A5">
        <w:rPr>
          <w:rFonts w:ascii="Times New Roman" w:hAnsi="Times New Roman"/>
          <w:sz w:val="28"/>
          <w:szCs w:val="28"/>
        </w:rPr>
        <w:t>татьи</w:t>
      </w:r>
      <w:r w:rsidRPr="003E0C51">
        <w:rPr>
          <w:rFonts w:ascii="Times New Roman" w:hAnsi="Times New Roman"/>
          <w:sz w:val="28"/>
          <w:szCs w:val="28"/>
        </w:rPr>
        <w:t xml:space="preserve"> </w:t>
      </w:r>
      <w:r w:rsidR="009965A5">
        <w:rPr>
          <w:rFonts w:ascii="Times New Roman" w:hAnsi="Times New Roman"/>
          <w:sz w:val="28"/>
          <w:szCs w:val="28"/>
        </w:rPr>
        <w:t>26</w:t>
      </w:r>
      <w:r w:rsidRPr="003E0C51">
        <w:rPr>
          <w:rFonts w:ascii="Times New Roman" w:hAnsi="Times New Roman"/>
          <w:sz w:val="28"/>
          <w:szCs w:val="28"/>
        </w:rPr>
        <w:t xml:space="preserve"> </w:t>
      </w:r>
      <w:r w:rsidR="009965A5">
        <w:rPr>
          <w:rFonts w:ascii="Times New Roman" w:hAnsi="Times New Roman"/>
          <w:sz w:val="28"/>
          <w:szCs w:val="28"/>
        </w:rPr>
        <w:t>Федерального</w:t>
      </w:r>
      <w:r w:rsidRPr="003E0C51">
        <w:rPr>
          <w:rFonts w:ascii="Times New Roman" w:hAnsi="Times New Roman"/>
          <w:sz w:val="28"/>
          <w:szCs w:val="28"/>
        </w:rPr>
        <w:t xml:space="preserve"> закона</w:t>
      </w:r>
      <w:r w:rsidR="005D7F0C">
        <w:rPr>
          <w:rFonts w:ascii="Times New Roman" w:hAnsi="Times New Roman"/>
          <w:sz w:val="28"/>
          <w:szCs w:val="28"/>
        </w:rPr>
        <w:t xml:space="preserve"> от 12.06.2002 года</w:t>
      </w:r>
      <w:r w:rsidR="00913064">
        <w:rPr>
          <w:rFonts w:ascii="Times New Roman" w:hAnsi="Times New Roman"/>
          <w:sz w:val="28"/>
          <w:szCs w:val="28"/>
        </w:rPr>
        <w:t xml:space="preserve"> </w:t>
      </w:r>
      <w:r w:rsidR="005D7F0C" w:rsidRPr="005D7F0C">
        <w:rPr>
          <w:rFonts w:ascii="Times New Roman" w:hAnsi="Times New Roman"/>
          <w:sz w:val="28"/>
          <w:szCs w:val="28"/>
        </w:rPr>
        <w:t>№ 67-ФЗ «Об основных гарантиях избирательных прав и права на участие в референдум</w:t>
      </w:r>
      <w:r w:rsidR="005D7F0C">
        <w:rPr>
          <w:rFonts w:ascii="Times New Roman" w:hAnsi="Times New Roman"/>
          <w:sz w:val="28"/>
          <w:szCs w:val="28"/>
        </w:rPr>
        <w:t>е граждан Российской Федерации»</w:t>
      </w:r>
      <w:r w:rsidR="00913064">
        <w:rPr>
          <w:rFonts w:ascii="Times New Roman" w:hAnsi="Times New Roman"/>
          <w:sz w:val="28"/>
          <w:szCs w:val="28"/>
        </w:rPr>
        <w:t>,</w:t>
      </w:r>
      <w:r w:rsidR="002A177A">
        <w:rPr>
          <w:rFonts w:ascii="Times New Roman" w:hAnsi="Times New Roman"/>
          <w:sz w:val="28"/>
          <w:szCs w:val="28"/>
        </w:rPr>
        <w:t xml:space="preserve"> </w:t>
      </w:r>
      <w:r w:rsidR="00A45179" w:rsidRPr="00A45179">
        <w:rPr>
          <w:rFonts w:ascii="Times New Roman" w:hAnsi="Times New Roman"/>
          <w:sz w:val="28"/>
          <w:szCs w:val="28"/>
        </w:rPr>
        <w:t>а также Постановлени</w:t>
      </w:r>
      <w:r w:rsidR="00A45179">
        <w:rPr>
          <w:rFonts w:ascii="Times New Roman" w:hAnsi="Times New Roman"/>
          <w:sz w:val="28"/>
          <w:szCs w:val="28"/>
        </w:rPr>
        <w:t>я</w:t>
      </w:r>
      <w:r w:rsidR="00A45179" w:rsidRPr="00A45179">
        <w:rPr>
          <w:rFonts w:ascii="Times New Roman" w:hAnsi="Times New Roman"/>
          <w:sz w:val="28"/>
          <w:szCs w:val="28"/>
        </w:rPr>
        <w:t xml:space="preserve"> Избирательной комиссии Ростовской области от </w:t>
      </w:r>
      <w:r w:rsidR="002F6D96">
        <w:rPr>
          <w:rFonts w:ascii="Times New Roman" w:hAnsi="Times New Roman"/>
          <w:sz w:val="28"/>
          <w:szCs w:val="28"/>
        </w:rPr>
        <w:t>19.12.2024</w:t>
      </w:r>
      <w:r w:rsidR="00A45179" w:rsidRPr="00A45179">
        <w:rPr>
          <w:rFonts w:ascii="Times New Roman" w:hAnsi="Times New Roman"/>
          <w:sz w:val="28"/>
          <w:szCs w:val="28"/>
        </w:rPr>
        <w:t xml:space="preserve"> № </w:t>
      </w:r>
      <w:r w:rsidR="002F6D96">
        <w:rPr>
          <w:rFonts w:ascii="Times New Roman" w:hAnsi="Times New Roman"/>
          <w:sz w:val="28"/>
          <w:szCs w:val="28"/>
        </w:rPr>
        <w:t>100-2</w:t>
      </w:r>
      <w:r w:rsidR="00A45179">
        <w:rPr>
          <w:rFonts w:ascii="Times New Roman" w:hAnsi="Times New Roman"/>
          <w:sz w:val="28"/>
          <w:szCs w:val="28"/>
        </w:rPr>
        <w:t xml:space="preserve"> </w:t>
      </w:r>
      <w:r w:rsidR="00A45179" w:rsidRPr="00A45179">
        <w:rPr>
          <w:rFonts w:ascii="Times New Roman" w:hAnsi="Times New Roman"/>
          <w:sz w:val="28"/>
          <w:szCs w:val="28"/>
        </w:rPr>
        <w:t>«</w:t>
      </w:r>
      <w:r w:rsidR="007C705A" w:rsidRPr="007C705A">
        <w:rPr>
          <w:rFonts w:ascii="Times New Roman" w:hAnsi="Times New Roman"/>
          <w:sz w:val="28"/>
          <w:szCs w:val="28"/>
        </w:rPr>
        <w:t>О Плане мероприятий</w:t>
      </w:r>
      <w:r w:rsidR="007C705A">
        <w:rPr>
          <w:rFonts w:ascii="Times New Roman" w:hAnsi="Times New Roman"/>
          <w:sz w:val="28"/>
          <w:szCs w:val="28"/>
        </w:rPr>
        <w:t xml:space="preserve"> </w:t>
      </w:r>
      <w:r w:rsidR="007C705A" w:rsidRPr="007C705A">
        <w:rPr>
          <w:rFonts w:ascii="Times New Roman" w:hAnsi="Times New Roman"/>
          <w:sz w:val="28"/>
          <w:szCs w:val="28"/>
        </w:rPr>
        <w:t>по реализации</w:t>
      </w:r>
      <w:r w:rsidR="007C705A">
        <w:rPr>
          <w:rFonts w:ascii="Times New Roman" w:hAnsi="Times New Roman"/>
          <w:sz w:val="28"/>
          <w:szCs w:val="28"/>
        </w:rPr>
        <w:t xml:space="preserve"> </w:t>
      </w:r>
      <w:r w:rsidR="007C705A" w:rsidRPr="007C705A">
        <w:rPr>
          <w:rFonts w:ascii="Times New Roman" w:hAnsi="Times New Roman"/>
          <w:sz w:val="28"/>
          <w:szCs w:val="28"/>
        </w:rPr>
        <w:t>«Комплекса мер по повышению правовой</w:t>
      </w:r>
      <w:r w:rsidR="007C705A">
        <w:rPr>
          <w:rFonts w:ascii="Times New Roman" w:hAnsi="Times New Roman"/>
          <w:sz w:val="28"/>
          <w:szCs w:val="28"/>
        </w:rPr>
        <w:t xml:space="preserve"> </w:t>
      </w:r>
      <w:r w:rsidR="007C705A" w:rsidRPr="007C705A">
        <w:rPr>
          <w:rFonts w:ascii="Times New Roman" w:hAnsi="Times New Roman"/>
          <w:sz w:val="28"/>
          <w:szCs w:val="28"/>
        </w:rPr>
        <w:t>культуры</w:t>
      </w:r>
      <w:r w:rsidR="007C705A">
        <w:rPr>
          <w:rFonts w:ascii="Times New Roman" w:hAnsi="Times New Roman"/>
          <w:sz w:val="28"/>
          <w:szCs w:val="28"/>
        </w:rPr>
        <w:t xml:space="preserve"> </w:t>
      </w:r>
      <w:r w:rsidR="007C705A" w:rsidRPr="007C705A">
        <w:rPr>
          <w:rFonts w:ascii="Times New Roman" w:hAnsi="Times New Roman"/>
          <w:sz w:val="28"/>
          <w:szCs w:val="28"/>
        </w:rPr>
        <w:t>избирателей</w:t>
      </w:r>
      <w:r w:rsidR="00A9392E">
        <w:rPr>
          <w:rFonts w:ascii="Times New Roman" w:hAnsi="Times New Roman"/>
          <w:sz w:val="28"/>
          <w:szCs w:val="28"/>
        </w:rPr>
        <w:br/>
      </w:r>
      <w:r w:rsidR="007C705A">
        <w:rPr>
          <w:rFonts w:ascii="Times New Roman" w:hAnsi="Times New Roman"/>
          <w:sz w:val="28"/>
          <w:szCs w:val="28"/>
        </w:rPr>
        <w:t xml:space="preserve">(участников </w:t>
      </w:r>
      <w:r w:rsidR="007C705A" w:rsidRPr="007C705A">
        <w:rPr>
          <w:rFonts w:ascii="Times New Roman" w:hAnsi="Times New Roman"/>
          <w:sz w:val="28"/>
          <w:szCs w:val="28"/>
        </w:rPr>
        <w:t>референдума) и обучению организаторов</w:t>
      </w:r>
      <w:r w:rsidR="007C705A">
        <w:rPr>
          <w:rFonts w:ascii="Times New Roman" w:hAnsi="Times New Roman"/>
          <w:sz w:val="28"/>
          <w:szCs w:val="28"/>
        </w:rPr>
        <w:t xml:space="preserve"> </w:t>
      </w:r>
      <w:r w:rsidR="007C705A" w:rsidRPr="007C705A">
        <w:rPr>
          <w:rFonts w:ascii="Times New Roman" w:hAnsi="Times New Roman"/>
          <w:sz w:val="28"/>
          <w:szCs w:val="28"/>
        </w:rPr>
        <w:t>выборов и референдумов в Ростовской области</w:t>
      </w:r>
      <w:r w:rsidR="007C705A">
        <w:rPr>
          <w:rFonts w:ascii="Times New Roman" w:hAnsi="Times New Roman"/>
          <w:sz w:val="28"/>
          <w:szCs w:val="28"/>
        </w:rPr>
        <w:t xml:space="preserve"> </w:t>
      </w:r>
      <w:r w:rsidR="007C705A" w:rsidRPr="007C705A">
        <w:rPr>
          <w:rFonts w:ascii="Times New Roman" w:hAnsi="Times New Roman"/>
          <w:sz w:val="28"/>
          <w:szCs w:val="28"/>
        </w:rPr>
        <w:t>на 2022-2026 годы</w:t>
      </w:r>
      <w:proofErr w:type="gramEnd"/>
      <w:r w:rsidR="007C705A" w:rsidRPr="007C705A">
        <w:rPr>
          <w:rFonts w:ascii="Times New Roman" w:hAnsi="Times New Roman"/>
          <w:sz w:val="28"/>
          <w:szCs w:val="28"/>
        </w:rPr>
        <w:t>» на 2025 год</w:t>
      </w:r>
      <w:r w:rsidR="00A45179" w:rsidRPr="00A45179">
        <w:rPr>
          <w:rFonts w:ascii="Times New Roman" w:hAnsi="Times New Roman"/>
          <w:sz w:val="28"/>
          <w:szCs w:val="28"/>
        </w:rPr>
        <w:t>»</w:t>
      </w:r>
      <w:r w:rsidR="00575482">
        <w:rPr>
          <w:rFonts w:ascii="Times New Roman" w:hAnsi="Times New Roman"/>
          <w:sz w:val="28"/>
          <w:szCs w:val="28"/>
        </w:rPr>
        <w:t>,</w:t>
      </w:r>
      <w:r w:rsidR="00A45179">
        <w:rPr>
          <w:rFonts w:ascii="Times New Roman" w:hAnsi="Times New Roman"/>
          <w:sz w:val="28"/>
          <w:szCs w:val="28"/>
        </w:rPr>
        <w:t xml:space="preserve"> </w:t>
      </w:r>
      <w:r w:rsidR="00913064">
        <w:rPr>
          <w:rFonts w:ascii="Times New Roman" w:hAnsi="Times New Roman"/>
          <w:sz w:val="28"/>
          <w:szCs w:val="28"/>
        </w:rPr>
        <w:t>Т</w:t>
      </w:r>
      <w:r w:rsidR="00EC6044">
        <w:rPr>
          <w:rFonts w:ascii="Times New Roman" w:hAnsi="Times New Roman"/>
          <w:sz w:val="28"/>
          <w:szCs w:val="28"/>
        </w:rPr>
        <w:t xml:space="preserve">ерриториальная избирательная комиссия </w:t>
      </w:r>
      <w:r>
        <w:rPr>
          <w:rFonts w:ascii="Times New Roman" w:hAnsi="Times New Roman"/>
          <w:sz w:val="28"/>
          <w:szCs w:val="28"/>
        </w:rPr>
        <w:t xml:space="preserve">Цимлянского района </w:t>
      </w:r>
      <w:r w:rsidR="005E3E76">
        <w:rPr>
          <w:rFonts w:ascii="Times New Roman" w:hAnsi="Times New Roman"/>
          <w:sz w:val="28"/>
          <w:szCs w:val="28"/>
        </w:rPr>
        <w:t>Ростовской области</w:t>
      </w:r>
      <w:r w:rsidR="00EC6044">
        <w:rPr>
          <w:rFonts w:ascii="Times New Roman" w:hAnsi="Times New Roman"/>
          <w:sz w:val="28"/>
          <w:szCs w:val="28"/>
        </w:rPr>
        <w:t xml:space="preserve"> </w:t>
      </w:r>
    </w:p>
    <w:p w:rsidR="008C6AEE" w:rsidRDefault="008C6AEE" w:rsidP="008C6AEE">
      <w:pPr>
        <w:spacing w:after="0" w:line="240" w:lineRule="auto"/>
        <w:ind w:firstLine="510"/>
        <w:rPr>
          <w:rFonts w:ascii="Times New Roman" w:hAnsi="Times New Roman"/>
          <w:sz w:val="28"/>
          <w:szCs w:val="28"/>
        </w:rPr>
      </w:pPr>
    </w:p>
    <w:p w:rsidR="00EC6044" w:rsidRDefault="00EC6044" w:rsidP="008C6AEE">
      <w:pPr>
        <w:spacing w:after="0" w:line="240" w:lineRule="auto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ПОСТАНОВЛЯЕТ:</w:t>
      </w:r>
    </w:p>
    <w:p w:rsidR="008C6AEE" w:rsidRDefault="008C6AEE" w:rsidP="008C6AEE">
      <w:pPr>
        <w:spacing w:after="0" w:line="240" w:lineRule="auto"/>
        <w:ind w:firstLine="510"/>
        <w:jc w:val="center"/>
        <w:rPr>
          <w:rFonts w:ascii="Times New Roman" w:hAnsi="Times New Roman"/>
          <w:sz w:val="28"/>
          <w:szCs w:val="28"/>
        </w:rPr>
      </w:pPr>
    </w:p>
    <w:p w:rsidR="0012255F" w:rsidRDefault="009247CE" w:rsidP="00913064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</w:t>
      </w:r>
      <w:r w:rsidRPr="009247C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У</w:t>
      </w:r>
      <w:r w:rsidRPr="009247CE">
        <w:rPr>
          <w:rFonts w:ascii="Times New Roman" w:hAnsi="Times New Roman"/>
          <w:sz w:val="28"/>
          <w:szCs w:val="28"/>
        </w:rPr>
        <w:t>тверди</w:t>
      </w:r>
      <w:r>
        <w:rPr>
          <w:rFonts w:ascii="Times New Roman" w:hAnsi="Times New Roman"/>
          <w:sz w:val="28"/>
          <w:szCs w:val="28"/>
        </w:rPr>
        <w:t>ть</w:t>
      </w:r>
      <w:r w:rsidRPr="009247CE">
        <w:rPr>
          <w:rFonts w:ascii="Times New Roman" w:hAnsi="Times New Roman"/>
          <w:sz w:val="28"/>
          <w:szCs w:val="28"/>
        </w:rPr>
        <w:t xml:space="preserve"> </w:t>
      </w:r>
      <w:r w:rsidR="00A9392E" w:rsidRPr="00A9392E">
        <w:rPr>
          <w:rFonts w:ascii="Times New Roman" w:hAnsi="Times New Roman"/>
          <w:sz w:val="28"/>
          <w:szCs w:val="28"/>
        </w:rPr>
        <w:t>План обучения лиц, зачисленных в резерв составов участковых избирательных комиссий избирательных участков, участков референдума Цимлянского района Ростовской области</w:t>
      </w:r>
      <w:r w:rsidR="00BB53B4">
        <w:rPr>
          <w:rFonts w:ascii="Times New Roman" w:hAnsi="Times New Roman"/>
          <w:sz w:val="28"/>
          <w:szCs w:val="28"/>
        </w:rPr>
        <w:t xml:space="preserve"> на 2025 год,</w:t>
      </w:r>
      <w:r w:rsidR="00913064">
        <w:rPr>
          <w:rFonts w:ascii="Times New Roman" w:hAnsi="Times New Roman"/>
          <w:sz w:val="28"/>
          <w:szCs w:val="28"/>
        </w:rPr>
        <w:t xml:space="preserve"> согласно приложению.</w:t>
      </w:r>
    </w:p>
    <w:p w:rsidR="009D61D1" w:rsidRDefault="009D61D1" w:rsidP="009D61D1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Pr="009D61D1">
        <w:rPr>
          <w:rFonts w:ascii="Times New Roman" w:hAnsi="Times New Roman"/>
          <w:sz w:val="28"/>
          <w:szCs w:val="28"/>
        </w:rPr>
        <w:tab/>
        <w:t>Разрешить председателю, заместителю председателя, секретарю Территориальной избирательной комиссии Цимлянского района Ростовской области, в случае необходимости, уточнять сроки выполнения мероприятий с последующим уведомлением об этом</w:t>
      </w:r>
      <w:r>
        <w:rPr>
          <w:rFonts w:ascii="Times New Roman" w:hAnsi="Times New Roman"/>
          <w:sz w:val="28"/>
          <w:szCs w:val="28"/>
        </w:rPr>
        <w:t xml:space="preserve"> участников процесса</w:t>
      </w:r>
      <w:r w:rsidRPr="009D61D1">
        <w:rPr>
          <w:rFonts w:ascii="Times New Roman" w:hAnsi="Times New Roman"/>
          <w:sz w:val="28"/>
          <w:szCs w:val="28"/>
        </w:rPr>
        <w:t>.</w:t>
      </w:r>
    </w:p>
    <w:p w:rsidR="00A9392E" w:rsidRDefault="00A9392E" w:rsidP="009D61D1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</w:p>
    <w:p w:rsidR="00A9392E" w:rsidRDefault="00A9392E" w:rsidP="009D61D1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</w:p>
    <w:p w:rsidR="00DE12CB" w:rsidRDefault="009D7E4A" w:rsidP="00913064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2.</w:t>
      </w:r>
      <w:r w:rsidR="005D7F0C">
        <w:rPr>
          <w:rFonts w:ascii="Times New Roman" w:hAnsi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>К</w:t>
      </w:r>
      <w:r w:rsidR="00DE12CB">
        <w:rPr>
          <w:rFonts w:ascii="Times New Roman" w:hAnsi="Times New Roman"/>
          <w:sz w:val="28"/>
          <w:szCs w:val="28"/>
        </w:rPr>
        <w:t>онтроль за</w:t>
      </w:r>
      <w:proofErr w:type="gramEnd"/>
      <w:r w:rsidR="00DE12CB">
        <w:rPr>
          <w:rFonts w:ascii="Times New Roman" w:hAnsi="Times New Roman"/>
          <w:sz w:val="28"/>
          <w:szCs w:val="28"/>
        </w:rPr>
        <w:t xml:space="preserve"> выполнением настоящего постановления возложить на </w:t>
      </w:r>
      <w:r w:rsidR="005E3E76">
        <w:rPr>
          <w:rFonts w:ascii="Times New Roman" w:hAnsi="Times New Roman"/>
          <w:sz w:val="28"/>
          <w:szCs w:val="28"/>
        </w:rPr>
        <w:t xml:space="preserve">секретаря </w:t>
      </w:r>
      <w:r w:rsidR="00913064">
        <w:rPr>
          <w:rFonts w:ascii="Times New Roman" w:hAnsi="Times New Roman"/>
          <w:sz w:val="28"/>
          <w:szCs w:val="28"/>
        </w:rPr>
        <w:t>Т</w:t>
      </w:r>
      <w:r w:rsidR="005906B5">
        <w:rPr>
          <w:rFonts w:ascii="Times New Roman" w:hAnsi="Times New Roman"/>
          <w:sz w:val="28"/>
          <w:szCs w:val="28"/>
        </w:rPr>
        <w:t xml:space="preserve">ерриториальной избирательной </w:t>
      </w:r>
      <w:r w:rsidR="00DE12CB">
        <w:rPr>
          <w:rFonts w:ascii="Times New Roman" w:hAnsi="Times New Roman"/>
          <w:sz w:val="28"/>
          <w:szCs w:val="28"/>
        </w:rPr>
        <w:t xml:space="preserve">комиссии </w:t>
      </w:r>
      <w:r w:rsidR="00913064">
        <w:rPr>
          <w:rFonts w:ascii="Times New Roman" w:hAnsi="Times New Roman"/>
          <w:sz w:val="28"/>
          <w:szCs w:val="28"/>
        </w:rPr>
        <w:t xml:space="preserve">Цимлянского района </w:t>
      </w:r>
      <w:proofErr w:type="spellStart"/>
      <w:r w:rsidR="00913064">
        <w:rPr>
          <w:rFonts w:ascii="Times New Roman" w:hAnsi="Times New Roman"/>
          <w:sz w:val="28"/>
          <w:szCs w:val="28"/>
        </w:rPr>
        <w:t>Бурякову</w:t>
      </w:r>
      <w:proofErr w:type="spellEnd"/>
      <w:r w:rsidR="00913064">
        <w:rPr>
          <w:rFonts w:ascii="Times New Roman" w:hAnsi="Times New Roman"/>
          <w:sz w:val="28"/>
          <w:szCs w:val="28"/>
        </w:rPr>
        <w:t xml:space="preserve"> Светлану Владимировну.</w:t>
      </w:r>
    </w:p>
    <w:p w:rsidR="008C6AEE" w:rsidRDefault="008C6AEE" w:rsidP="0012255F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</w:p>
    <w:p w:rsidR="008C6AEE" w:rsidRDefault="008C6AEE" w:rsidP="0012255F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</w:p>
    <w:p w:rsidR="0012255F" w:rsidRDefault="00B12ACC" w:rsidP="00913064">
      <w:pPr>
        <w:spacing w:after="0" w:line="48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="001A301E">
        <w:rPr>
          <w:rFonts w:ascii="Times New Roman" w:hAnsi="Times New Roman"/>
          <w:sz w:val="28"/>
          <w:szCs w:val="28"/>
        </w:rPr>
        <w:t>редседател</w:t>
      </w:r>
      <w:r>
        <w:rPr>
          <w:rFonts w:ascii="Times New Roman" w:hAnsi="Times New Roman"/>
          <w:sz w:val="28"/>
          <w:szCs w:val="28"/>
        </w:rPr>
        <w:t xml:space="preserve">ь </w:t>
      </w:r>
      <w:r w:rsidR="0012255F">
        <w:rPr>
          <w:rFonts w:ascii="Times New Roman" w:hAnsi="Times New Roman"/>
          <w:sz w:val="28"/>
          <w:szCs w:val="28"/>
        </w:rPr>
        <w:t>комиссии</w:t>
      </w:r>
      <w:r w:rsidR="009D7E4A">
        <w:rPr>
          <w:rFonts w:ascii="Times New Roman" w:hAnsi="Times New Roman"/>
          <w:sz w:val="28"/>
          <w:szCs w:val="28"/>
        </w:rPr>
        <w:t xml:space="preserve">        </w:t>
      </w:r>
      <w:r w:rsidR="001A301E">
        <w:rPr>
          <w:rFonts w:ascii="Times New Roman" w:hAnsi="Times New Roman"/>
          <w:sz w:val="28"/>
          <w:szCs w:val="28"/>
        </w:rPr>
        <w:t xml:space="preserve">              </w:t>
      </w:r>
      <w:r w:rsidR="00913064">
        <w:rPr>
          <w:rFonts w:ascii="Times New Roman" w:hAnsi="Times New Roman"/>
          <w:sz w:val="28"/>
          <w:szCs w:val="28"/>
        </w:rPr>
        <w:t xml:space="preserve">                   </w:t>
      </w:r>
      <w:r w:rsidR="001A301E">
        <w:rPr>
          <w:rFonts w:ascii="Times New Roman" w:hAnsi="Times New Roman"/>
          <w:sz w:val="28"/>
          <w:szCs w:val="28"/>
        </w:rPr>
        <w:t xml:space="preserve">  </w:t>
      </w:r>
      <w:r w:rsidR="009D7E4A">
        <w:rPr>
          <w:rFonts w:ascii="Times New Roman" w:hAnsi="Times New Roman"/>
          <w:sz w:val="28"/>
          <w:szCs w:val="28"/>
        </w:rPr>
        <w:t xml:space="preserve">           </w:t>
      </w:r>
      <w:r>
        <w:rPr>
          <w:rFonts w:ascii="Times New Roman" w:hAnsi="Times New Roman"/>
          <w:sz w:val="28"/>
          <w:szCs w:val="28"/>
        </w:rPr>
        <w:t xml:space="preserve">               </w:t>
      </w:r>
      <w:r w:rsidR="008C6AEE">
        <w:rPr>
          <w:rFonts w:ascii="Times New Roman" w:hAnsi="Times New Roman"/>
          <w:sz w:val="28"/>
          <w:szCs w:val="28"/>
        </w:rPr>
        <w:t xml:space="preserve"> А.М. Нефедов</w:t>
      </w:r>
    </w:p>
    <w:p w:rsidR="00575482" w:rsidRPr="00575482" w:rsidRDefault="00575482" w:rsidP="00913064">
      <w:pPr>
        <w:spacing w:after="0" w:line="480" w:lineRule="auto"/>
        <w:ind w:firstLine="0"/>
        <w:rPr>
          <w:rFonts w:ascii="Times New Roman" w:hAnsi="Times New Roman"/>
          <w:sz w:val="12"/>
          <w:szCs w:val="12"/>
        </w:rPr>
      </w:pPr>
    </w:p>
    <w:p w:rsidR="0012255F" w:rsidRDefault="0012255F" w:rsidP="00913064">
      <w:pPr>
        <w:tabs>
          <w:tab w:val="left" w:pos="851"/>
        </w:tabs>
        <w:spacing w:after="0" w:line="48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 w:rsidR="009D7E4A">
        <w:rPr>
          <w:rFonts w:ascii="Times New Roman" w:hAnsi="Times New Roman"/>
          <w:sz w:val="28"/>
          <w:szCs w:val="28"/>
        </w:rPr>
        <w:t xml:space="preserve">                           </w:t>
      </w:r>
      <w:r w:rsidR="00B12ACC">
        <w:rPr>
          <w:rFonts w:ascii="Times New Roman" w:hAnsi="Times New Roman"/>
          <w:sz w:val="28"/>
          <w:szCs w:val="28"/>
        </w:rPr>
        <w:t xml:space="preserve">             </w:t>
      </w:r>
      <w:r w:rsidR="00913064">
        <w:rPr>
          <w:rFonts w:ascii="Times New Roman" w:hAnsi="Times New Roman"/>
          <w:sz w:val="28"/>
          <w:szCs w:val="28"/>
        </w:rPr>
        <w:t xml:space="preserve">                  </w:t>
      </w:r>
      <w:r w:rsidR="00B12ACC">
        <w:rPr>
          <w:rFonts w:ascii="Times New Roman" w:hAnsi="Times New Roman"/>
          <w:sz w:val="28"/>
          <w:szCs w:val="28"/>
        </w:rPr>
        <w:t xml:space="preserve">       </w:t>
      </w:r>
      <w:r w:rsidR="00913064">
        <w:rPr>
          <w:rFonts w:ascii="Times New Roman" w:hAnsi="Times New Roman"/>
          <w:sz w:val="28"/>
          <w:szCs w:val="28"/>
        </w:rPr>
        <w:t xml:space="preserve">  </w:t>
      </w:r>
      <w:r w:rsidR="00B12ACC">
        <w:rPr>
          <w:rFonts w:ascii="Times New Roman" w:hAnsi="Times New Roman"/>
          <w:sz w:val="28"/>
          <w:szCs w:val="28"/>
        </w:rPr>
        <w:t xml:space="preserve">      </w:t>
      </w:r>
      <w:r w:rsidR="008C6AEE">
        <w:rPr>
          <w:rFonts w:ascii="Times New Roman" w:hAnsi="Times New Roman"/>
          <w:sz w:val="28"/>
          <w:szCs w:val="28"/>
        </w:rPr>
        <w:t xml:space="preserve">  </w:t>
      </w:r>
      <w:r w:rsidR="009D7E4A">
        <w:rPr>
          <w:rFonts w:ascii="Times New Roman" w:hAnsi="Times New Roman"/>
          <w:sz w:val="28"/>
          <w:szCs w:val="28"/>
        </w:rPr>
        <w:t xml:space="preserve"> </w:t>
      </w:r>
      <w:r w:rsidR="00913064">
        <w:rPr>
          <w:rFonts w:ascii="Times New Roman" w:hAnsi="Times New Roman"/>
          <w:sz w:val="28"/>
          <w:szCs w:val="28"/>
        </w:rPr>
        <w:t xml:space="preserve">С.В. </w:t>
      </w:r>
      <w:proofErr w:type="spellStart"/>
      <w:r w:rsidR="00913064">
        <w:rPr>
          <w:rFonts w:ascii="Times New Roman" w:hAnsi="Times New Roman"/>
          <w:sz w:val="28"/>
          <w:szCs w:val="28"/>
        </w:rPr>
        <w:t>Бурякова</w:t>
      </w:r>
      <w:proofErr w:type="spellEnd"/>
    </w:p>
    <w:p w:rsidR="007C705A" w:rsidRDefault="007C705A" w:rsidP="00913064">
      <w:pPr>
        <w:tabs>
          <w:tab w:val="left" w:pos="851"/>
        </w:tabs>
        <w:spacing w:after="0" w:line="480" w:lineRule="auto"/>
        <w:ind w:firstLine="0"/>
        <w:rPr>
          <w:rFonts w:ascii="Times New Roman" w:hAnsi="Times New Roman"/>
          <w:sz w:val="28"/>
          <w:szCs w:val="28"/>
        </w:rPr>
      </w:pPr>
    </w:p>
    <w:p w:rsidR="007C705A" w:rsidRDefault="007C705A" w:rsidP="00913064">
      <w:pPr>
        <w:tabs>
          <w:tab w:val="left" w:pos="851"/>
        </w:tabs>
        <w:spacing w:after="0" w:line="480" w:lineRule="auto"/>
        <w:ind w:firstLine="0"/>
        <w:rPr>
          <w:rFonts w:ascii="Times New Roman" w:hAnsi="Times New Roman"/>
          <w:sz w:val="28"/>
          <w:szCs w:val="28"/>
        </w:rPr>
      </w:pPr>
    </w:p>
    <w:p w:rsidR="007C705A" w:rsidRDefault="007C705A" w:rsidP="00913064">
      <w:pPr>
        <w:tabs>
          <w:tab w:val="left" w:pos="851"/>
        </w:tabs>
        <w:spacing w:after="0" w:line="480" w:lineRule="auto"/>
        <w:ind w:firstLine="0"/>
        <w:rPr>
          <w:rFonts w:ascii="Times New Roman" w:hAnsi="Times New Roman"/>
          <w:sz w:val="28"/>
          <w:szCs w:val="28"/>
        </w:rPr>
      </w:pPr>
    </w:p>
    <w:p w:rsidR="007C705A" w:rsidRDefault="007C705A" w:rsidP="00913064">
      <w:pPr>
        <w:tabs>
          <w:tab w:val="left" w:pos="851"/>
        </w:tabs>
        <w:spacing w:after="0" w:line="480" w:lineRule="auto"/>
        <w:ind w:firstLine="0"/>
        <w:rPr>
          <w:rFonts w:ascii="Times New Roman" w:hAnsi="Times New Roman"/>
          <w:sz w:val="28"/>
          <w:szCs w:val="28"/>
        </w:rPr>
      </w:pPr>
    </w:p>
    <w:p w:rsidR="007C705A" w:rsidRDefault="007C705A" w:rsidP="00913064">
      <w:pPr>
        <w:tabs>
          <w:tab w:val="left" w:pos="851"/>
        </w:tabs>
        <w:spacing w:after="0" w:line="480" w:lineRule="auto"/>
        <w:ind w:firstLine="0"/>
        <w:rPr>
          <w:rFonts w:ascii="Times New Roman" w:hAnsi="Times New Roman"/>
          <w:sz w:val="28"/>
          <w:szCs w:val="28"/>
        </w:rPr>
      </w:pPr>
    </w:p>
    <w:p w:rsidR="007C705A" w:rsidRDefault="007C705A" w:rsidP="00913064">
      <w:pPr>
        <w:tabs>
          <w:tab w:val="left" w:pos="851"/>
        </w:tabs>
        <w:spacing w:after="0" w:line="480" w:lineRule="auto"/>
        <w:ind w:firstLine="0"/>
        <w:rPr>
          <w:rFonts w:ascii="Times New Roman" w:hAnsi="Times New Roman"/>
          <w:sz w:val="28"/>
          <w:szCs w:val="28"/>
        </w:rPr>
      </w:pPr>
    </w:p>
    <w:p w:rsidR="007C705A" w:rsidRDefault="007C705A" w:rsidP="00913064">
      <w:pPr>
        <w:tabs>
          <w:tab w:val="left" w:pos="851"/>
        </w:tabs>
        <w:spacing w:after="0" w:line="480" w:lineRule="auto"/>
        <w:ind w:firstLine="0"/>
        <w:rPr>
          <w:rFonts w:ascii="Times New Roman" w:hAnsi="Times New Roman"/>
          <w:sz w:val="28"/>
          <w:szCs w:val="28"/>
        </w:rPr>
      </w:pPr>
    </w:p>
    <w:p w:rsidR="007C705A" w:rsidRDefault="007C705A" w:rsidP="00913064">
      <w:pPr>
        <w:tabs>
          <w:tab w:val="left" w:pos="851"/>
        </w:tabs>
        <w:spacing w:after="0" w:line="480" w:lineRule="auto"/>
        <w:ind w:firstLine="0"/>
        <w:rPr>
          <w:rFonts w:ascii="Times New Roman" w:hAnsi="Times New Roman"/>
          <w:sz w:val="28"/>
          <w:szCs w:val="28"/>
        </w:rPr>
      </w:pPr>
    </w:p>
    <w:p w:rsidR="007C705A" w:rsidRDefault="007C705A" w:rsidP="00913064">
      <w:pPr>
        <w:tabs>
          <w:tab w:val="left" w:pos="851"/>
        </w:tabs>
        <w:spacing w:after="0" w:line="480" w:lineRule="auto"/>
        <w:ind w:firstLine="0"/>
        <w:rPr>
          <w:rFonts w:ascii="Times New Roman" w:hAnsi="Times New Roman"/>
          <w:sz w:val="28"/>
          <w:szCs w:val="28"/>
        </w:rPr>
      </w:pPr>
    </w:p>
    <w:p w:rsidR="007C705A" w:rsidRDefault="007C705A" w:rsidP="00913064">
      <w:pPr>
        <w:tabs>
          <w:tab w:val="left" w:pos="851"/>
        </w:tabs>
        <w:spacing w:after="0" w:line="480" w:lineRule="auto"/>
        <w:ind w:firstLine="0"/>
        <w:rPr>
          <w:rFonts w:ascii="Times New Roman" w:hAnsi="Times New Roman"/>
          <w:sz w:val="28"/>
          <w:szCs w:val="28"/>
        </w:rPr>
      </w:pPr>
    </w:p>
    <w:p w:rsidR="007C705A" w:rsidRDefault="007C705A" w:rsidP="00913064">
      <w:pPr>
        <w:tabs>
          <w:tab w:val="left" w:pos="851"/>
        </w:tabs>
        <w:spacing w:after="0" w:line="480" w:lineRule="auto"/>
        <w:ind w:firstLine="0"/>
        <w:rPr>
          <w:rFonts w:ascii="Times New Roman" w:hAnsi="Times New Roman"/>
          <w:sz w:val="28"/>
          <w:szCs w:val="28"/>
        </w:rPr>
      </w:pPr>
    </w:p>
    <w:p w:rsidR="007C705A" w:rsidRDefault="007C705A" w:rsidP="00913064">
      <w:pPr>
        <w:tabs>
          <w:tab w:val="left" w:pos="851"/>
        </w:tabs>
        <w:spacing w:after="0" w:line="480" w:lineRule="auto"/>
        <w:ind w:firstLine="0"/>
        <w:rPr>
          <w:rFonts w:ascii="Times New Roman" w:hAnsi="Times New Roman"/>
          <w:sz w:val="28"/>
          <w:szCs w:val="28"/>
        </w:rPr>
      </w:pPr>
    </w:p>
    <w:p w:rsidR="007C705A" w:rsidRDefault="007C705A" w:rsidP="00913064">
      <w:pPr>
        <w:tabs>
          <w:tab w:val="left" w:pos="851"/>
        </w:tabs>
        <w:spacing w:after="0" w:line="480" w:lineRule="auto"/>
        <w:ind w:firstLine="0"/>
        <w:rPr>
          <w:rFonts w:ascii="Times New Roman" w:hAnsi="Times New Roman"/>
          <w:sz w:val="28"/>
          <w:szCs w:val="28"/>
        </w:rPr>
      </w:pPr>
    </w:p>
    <w:p w:rsidR="007C705A" w:rsidRDefault="007C705A" w:rsidP="00913064">
      <w:pPr>
        <w:tabs>
          <w:tab w:val="left" w:pos="851"/>
        </w:tabs>
        <w:spacing w:after="0" w:line="480" w:lineRule="auto"/>
        <w:ind w:firstLine="0"/>
        <w:rPr>
          <w:rFonts w:ascii="Times New Roman" w:hAnsi="Times New Roman"/>
          <w:sz w:val="28"/>
          <w:szCs w:val="28"/>
        </w:rPr>
      </w:pPr>
    </w:p>
    <w:p w:rsidR="007C705A" w:rsidRDefault="007C705A" w:rsidP="00913064">
      <w:pPr>
        <w:tabs>
          <w:tab w:val="left" w:pos="851"/>
        </w:tabs>
        <w:spacing w:after="0" w:line="480" w:lineRule="auto"/>
        <w:ind w:firstLine="0"/>
        <w:rPr>
          <w:rFonts w:ascii="Times New Roman" w:hAnsi="Times New Roman"/>
          <w:sz w:val="28"/>
          <w:szCs w:val="28"/>
        </w:rPr>
      </w:pPr>
    </w:p>
    <w:p w:rsidR="007C705A" w:rsidRDefault="007C705A" w:rsidP="00913064">
      <w:pPr>
        <w:tabs>
          <w:tab w:val="left" w:pos="851"/>
        </w:tabs>
        <w:spacing w:after="0" w:line="480" w:lineRule="auto"/>
        <w:ind w:firstLine="0"/>
        <w:rPr>
          <w:rFonts w:ascii="Times New Roman" w:hAnsi="Times New Roman"/>
          <w:sz w:val="28"/>
          <w:szCs w:val="28"/>
        </w:rPr>
      </w:pPr>
    </w:p>
    <w:p w:rsidR="007C705A" w:rsidRDefault="007C705A" w:rsidP="00913064">
      <w:pPr>
        <w:tabs>
          <w:tab w:val="left" w:pos="851"/>
        </w:tabs>
        <w:spacing w:after="0" w:line="480" w:lineRule="auto"/>
        <w:ind w:firstLine="0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sectPr w:rsidR="007C705A" w:rsidSect="009C59F3">
      <w:pgSz w:w="11906" w:h="16838"/>
      <w:pgMar w:top="1134" w:right="566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51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7BD2"/>
    <w:rsid w:val="00020293"/>
    <w:rsid w:val="0002208F"/>
    <w:rsid w:val="00034660"/>
    <w:rsid w:val="00041073"/>
    <w:rsid w:val="001132C4"/>
    <w:rsid w:val="0012255F"/>
    <w:rsid w:val="0015275B"/>
    <w:rsid w:val="001818E8"/>
    <w:rsid w:val="001A301E"/>
    <w:rsid w:val="001B19C9"/>
    <w:rsid w:val="002629CD"/>
    <w:rsid w:val="002A177A"/>
    <w:rsid w:val="002F6D96"/>
    <w:rsid w:val="00337FA1"/>
    <w:rsid w:val="003776E5"/>
    <w:rsid w:val="003E0C51"/>
    <w:rsid w:val="003F32E2"/>
    <w:rsid w:val="003F336F"/>
    <w:rsid w:val="004021D0"/>
    <w:rsid w:val="00451676"/>
    <w:rsid w:val="00455C33"/>
    <w:rsid w:val="00494A64"/>
    <w:rsid w:val="00575482"/>
    <w:rsid w:val="00575F8C"/>
    <w:rsid w:val="005906B5"/>
    <w:rsid w:val="005D7F0C"/>
    <w:rsid w:val="005E3E76"/>
    <w:rsid w:val="005F37EE"/>
    <w:rsid w:val="00610F0F"/>
    <w:rsid w:val="00624D38"/>
    <w:rsid w:val="0063032A"/>
    <w:rsid w:val="006322F8"/>
    <w:rsid w:val="006B51A8"/>
    <w:rsid w:val="007A69C8"/>
    <w:rsid w:val="007C705A"/>
    <w:rsid w:val="007E58A3"/>
    <w:rsid w:val="00846F55"/>
    <w:rsid w:val="008B5309"/>
    <w:rsid w:val="008B5F22"/>
    <w:rsid w:val="008C6AEE"/>
    <w:rsid w:val="00911F34"/>
    <w:rsid w:val="00913064"/>
    <w:rsid w:val="00917BD2"/>
    <w:rsid w:val="009247CE"/>
    <w:rsid w:val="0097100E"/>
    <w:rsid w:val="009965A5"/>
    <w:rsid w:val="009A6C1B"/>
    <w:rsid w:val="009C0F93"/>
    <w:rsid w:val="009C59F3"/>
    <w:rsid w:val="009D61D1"/>
    <w:rsid w:val="009D7E4A"/>
    <w:rsid w:val="00A17CE6"/>
    <w:rsid w:val="00A44BFA"/>
    <w:rsid w:val="00A45179"/>
    <w:rsid w:val="00A9392E"/>
    <w:rsid w:val="00A95838"/>
    <w:rsid w:val="00AA67C5"/>
    <w:rsid w:val="00AF128B"/>
    <w:rsid w:val="00B12ACC"/>
    <w:rsid w:val="00B9440D"/>
    <w:rsid w:val="00BA1D93"/>
    <w:rsid w:val="00BA2748"/>
    <w:rsid w:val="00BB53B4"/>
    <w:rsid w:val="00BC5302"/>
    <w:rsid w:val="00BD56CD"/>
    <w:rsid w:val="00C138D2"/>
    <w:rsid w:val="00C542A3"/>
    <w:rsid w:val="00C7332B"/>
    <w:rsid w:val="00C85D12"/>
    <w:rsid w:val="00CB5E50"/>
    <w:rsid w:val="00CF262B"/>
    <w:rsid w:val="00CF3399"/>
    <w:rsid w:val="00CF6F96"/>
    <w:rsid w:val="00D64D4D"/>
    <w:rsid w:val="00DE12CB"/>
    <w:rsid w:val="00EC6044"/>
    <w:rsid w:val="00EE12C3"/>
    <w:rsid w:val="00F650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6F55"/>
    <w:pPr>
      <w:spacing w:after="200" w:line="276" w:lineRule="auto"/>
      <w:ind w:firstLine="567"/>
      <w:jc w:val="both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F33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CF3399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6F55"/>
    <w:pPr>
      <w:spacing w:after="200" w:line="276" w:lineRule="auto"/>
      <w:ind w:firstLine="567"/>
      <w:jc w:val="both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F33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CF3399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61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8D9D4F-A0CE-4056-B81C-AA332B7ACB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286</Words>
  <Characters>1633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User05</dc:creator>
  <cp:lastModifiedBy>User</cp:lastModifiedBy>
  <cp:revision>7</cp:revision>
  <cp:lastPrinted>2025-01-14T14:08:00Z</cp:lastPrinted>
  <dcterms:created xsi:type="dcterms:W3CDTF">2025-01-14T13:52:00Z</dcterms:created>
  <dcterms:modified xsi:type="dcterms:W3CDTF">2026-01-16T12:57:00Z</dcterms:modified>
</cp:coreProperties>
</file>