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C51" w:rsidRPr="003E0C51" w:rsidRDefault="009C59F3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pt;height:48.2pt;visibility:visible">
            <v:imagedata r:id="rId6" o:title=""/>
          </v:shape>
        </w:pic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proofErr w:type="gramStart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ТЕРРИТОРИАЛЬНАЯ  ИЗБИРАТЕЛЬНАЯ</w:t>
      </w:r>
      <w:proofErr w:type="gramEnd"/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 КОМИССИЯ </w:t>
      </w:r>
    </w:p>
    <w:p w:rsidR="003E0C51" w:rsidRPr="003E0C51" w:rsidRDefault="003E0C51" w:rsidP="003E0C51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3E0C51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ЦИМЛЯНСКОГО РАЙОНА  РОСТОВСКОЙ  ОБЛАСТИ  </w:t>
      </w:r>
    </w:p>
    <w:p w:rsidR="003E0C51" w:rsidRPr="003E0C51" w:rsidRDefault="003E0C51" w:rsidP="003E0C51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E0C51" w:rsidRPr="003E0C51" w:rsidRDefault="003E0C51" w:rsidP="003E0C51">
      <w:pPr>
        <w:keepNext/>
        <w:spacing w:after="0" w:line="240" w:lineRule="auto"/>
        <w:ind w:firstLine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sz w:val="28"/>
          <w:szCs w:val="28"/>
          <w:lang w:eastAsia="ru-RU"/>
        </w:rPr>
      </w:pPr>
      <w:r w:rsidRPr="003E0C51">
        <w:rPr>
          <w:rFonts w:ascii="Times New Roman" w:eastAsia="Times New Roman" w:hAnsi="Times New Roman" w:cs="Arial"/>
          <w:b/>
          <w:bCs/>
          <w:iCs/>
          <w:sz w:val="28"/>
          <w:szCs w:val="28"/>
          <w:lang w:eastAsia="ru-RU"/>
        </w:rPr>
        <w:t>ПОСТАНОВЛЕНИЕ</w:t>
      </w:r>
    </w:p>
    <w:p w:rsidR="003E0C51" w:rsidRPr="003E0C51" w:rsidRDefault="003E0C51" w:rsidP="003E0C51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2ACC" w:rsidRPr="00913064" w:rsidRDefault="002A177A" w:rsidP="00B12ACC">
      <w:pPr>
        <w:spacing w:after="0"/>
        <w:ind w:firstLine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12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января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  <w:r w:rsid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</w:t>
      </w:r>
      <w:r w:rsidR="00EE12C3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913064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="003E0C51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 w:rsidR="008C6AEE">
        <w:rPr>
          <w:rFonts w:ascii="Times New Roman" w:eastAsia="Times New Roman" w:hAnsi="Times New Roman"/>
          <w:bCs/>
          <w:sz w:val="28"/>
          <w:szCs w:val="28"/>
          <w:lang w:eastAsia="ru-RU"/>
        </w:rPr>
        <w:t>69-</w:t>
      </w:r>
      <w:r w:rsidR="00494A64">
        <w:rPr>
          <w:rFonts w:ascii="Times New Roman" w:eastAsia="Times New Roman" w:hAnsi="Times New Roman"/>
          <w:bCs/>
          <w:sz w:val="28"/>
          <w:szCs w:val="28"/>
          <w:lang w:eastAsia="ru-RU"/>
        </w:rPr>
        <w:t>3</w:t>
      </w:r>
    </w:p>
    <w:p w:rsidR="003E0C51" w:rsidRPr="00913064" w:rsidRDefault="003E0C51" w:rsidP="00913064">
      <w:pPr>
        <w:spacing w:after="0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г.</w:t>
      </w:r>
      <w:r w:rsidR="005E3E76"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913064">
        <w:rPr>
          <w:rFonts w:ascii="Times New Roman" w:eastAsia="Times New Roman" w:hAnsi="Times New Roman"/>
          <w:bCs/>
          <w:sz w:val="28"/>
          <w:szCs w:val="28"/>
          <w:lang w:eastAsia="ru-RU"/>
        </w:rPr>
        <w:t>Цимлянск</w:t>
      </w:r>
    </w:p>
    <w:p w:rsidR="009965A5" w:rsidRDefault="009965A5" w:rsidP="008C6AEE">
      <w:pPr>
        <w:spacing w:after="0" w:line="240" w:lineRule="auto"/>
        <w:ind w:right="1701" w:firstLine="1843"/>
        <w:rPr>
          <w:rFonts w:ascii="Times New Roman" w:hAnsi="Times New Roman"/>
          <w:b/>
          <w:sz w:val="28"/>
          <w:szCs w:val="28"/>
        </w:rPr>
      </w:pPr>
    </w:p>
    <w:p w:rsidR="003E0C51" w:rsidRDefault="009965A5" w:rsidP="008C6AEE">
      <w:pPr>
        <w:spacing w:after="0" w:line="240" w:lineRule="auto"/>
        <w:ind w:left="1843" w:right="1701" w:firstLine="0"/>
        <w:rPr>
          <w:rFonts w:ascii="Times New Roman" w:hAnsi="Times New Roman"/>
          <w:b/>
          <w:sz w:val="28"/>
          <w:szCs w:val="28"/>
        </w:rPr>
      </w:pPr>
      <w:r w:rsidRPr="009965A5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5E3E76">
        <w:rPr>
          <w:rFonts w:ascii="Times New Roman" w:hAnsi="Times New Roman"/>
          <w:b/>
          <w:sz w:val="28"/>
          <w:szCs w:val="28"/>
        </w:rPr>
        <w:t>П</w:t>
      </w:r>
      <w:r w:rsidRPr="009965A5">
        <w:rPr>
          <w:rFonts w:ascii="Times New Roman" w:hAnsi="Times New Roman"/>
          <w:b/>
          <w:sz w:val="28"/>
          <w:szCs w:val="28"/>
        </w:rPr>
        <w:t xml:space="preserve">лана </w:t>
      </w:r>
      <w:r w:rsidR="009C59F3" w:rsidRPr="009C59F3">
        <w:rPr>
          <w:rFonts w:ascii="Times New Roman" w:hAnsi="Times New Roman"/>
          <w:b/>
          <w:sz w:val="28"/>
          <w:szCs w:val="28"/>
        </w:rPr>
        <w:t xml:space="preserve">обучения лиц, зачисленных в состав резерва Территориальной избирательной </w:t>
      </w:r>
      <w:proofErr w:type="gramStart"/>
      <w:r w:rsidR="009C59F3" w:rsidRPr="009C59F3">
        <w:rPr>
          <w:rFonts w:ascii="Times New Roman" w:hAnsi="Times New Roman"/>
          <w:b/>
          <w:sz w:val="28"/>
          <w:szCs w:val="28"/>
        </w:rPr>
        <w:t>комиссии  Цимлянского</w:t>
      </w:r>
      <w:proofErr w:type="gramEnd"/>
      <w:r w:rsidR="009C59F3" w:rsidRPr="009C59F3">
        <w:rPr>
          <w:rFonts w:ascii="Times New Roman" w:hAnsi="Times New Roman"/>
          <w:b/>
          <w:sz w:val="28"/>
          <w:szCs w:val="28"/>
        </w:rPr>
        <w:t xml:space="preserve"> района Ростовской области, участковых избирательных комиссий избирательных участков, участков референдума Цимлянского района Ростовской области</w:t>
      </w:r>
      <w:r w:rsidR="0002208F" w:rsidRPr="0002208F">
        <w:t xml:space="preserve"> </w:t>
      </w:r>
      <w:r w:rsidR="0002208F" w:rsidRPr="0002208F">
        <w:rPr>
          <w:rFonts w:ascii="Times New Roman" w:hAnsi="Times New Roman"/>
          <w:b/>
          <w:sz w:val="28"/>
          <w:szCs w:val="28"/>
        </w:rPr>
        <w:t>на 20</w:t>
      </w:r>
      <w:r w:rsidR="005E3E76">
        <w:rPr>
          <w:rFonts w:ascii="Times New Roman" w:hAnsi="Times New Roman"/>
          <w:b/>
          <w:sz w:val="28"/>
          <w:szCs w:val="28"/>
        </w:rPr>
        <w:t>2</w:t>
      </w:r>
      <w:r w:rsidR="008C6AEE">
        <w:rPr>
          <w:rFonts w:ascii="Times New Roman" w:hAnsi="Times New Roman"/>
          <w:b/>
          <w:sz w:val="28"/>
          <w:szCs w:val="28"/>
        </w:rPr>
        <w:t>3</w:t>
      </w:r>
      <w:r w:rsidR="0002208F" w:rsidRPr="0002208F">
        <w:rPr>
          <w:rFonts w:ascii="Times New Roman" w:hAnsi="Times New Roman"/>
          <w:b/>
          <w:sz w:val="28"/>
          <w:szCs w:val="28"/>
        </w:rPr>
        <w:t xml:space="preserve"> год</w:t>
      </w:r>
      <w:r w:rsidRPr="009965A5">
        <w:rPr>
          <w:rFonts w:ascii="Times New Roman" w:hAnsi="Times New Roman"/>
          <w:b/>
          <w:sz w:val="28"/>
          <w:szCs w:val="28"/>
        </w:rPr>
        <w:t>.</w:t>
      </w:r>
    </w:p>
    <w:p w:rsidR="00451676" w:rsidRPr="00451676" w:rsidRDefault="00451676" w:rsidP="008C6AEE">
      <w:pPr>
        <w:spacing w:after="0" w:line="240" w:lineRule="auto"/>
        <w:ind w:left="1418" w:right="1559" w:firstLine="0"/>
        <w:rPr>
          <w:rFonts w:ascii="Times New Roman" w:hAnsi="Times New Roman"/>
          <w:b/>
          <w:sz w:val="28"/>
          <w:szCs w:val="28"/>
        </w:rPr>
      </w:pPr>
    </w:p>
    <w:p w:rsidR="002A177A" w:rsidRDefault="003E0C51" w:rsidP="00A45179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  <w:r w:rsidRPr="003E0C51">
        <w:rPr>
          <w:rFonts w:ascii="Times New Roman" w:hAnsi="Times New Roman"/>
          <w:sz w:val="28"/>
          <w:szCs w:val="28"/>
        </w:rPr>
        <w:t>На основании с</w:t>
      </w:r>
      <w:r w:rsidR="009965A5">
        <w:rPr>
          <w:rFonts w:ascii="Times New Roman" w:hAnsi="Times New Roman"/>
          <w:sz w:val="28"/>
          <w:szCs w:val="28"/>
        </w:rPr>
        <w:t>татьи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26</w:t>
      </w:r>
      <w:r w:rsidRPr="003E0C51">
        <w:rPr>
          <w:rFonts w:ascii="Times New Roman" w:hAnsi="Times New Roman"/>
          <w:sz w:val="28"/>
          <w:szCs w:val="28"/>
        </w:rPr>
        <w:t xml:space="preserve"> </w:t>
      </w:r>
      <w:r w:rsidR="009965A5">
        <w:rPr>
          <w:rFonts w:ascii="Times New Roman" w:hAnsi="Times New Roman"/>
          <w:sz w:val="28"/>
          <w:szCs w:val="28"/>
        </w:rPr>
        <w:t>Федерального</w:t>
      </w:r>
      <w:r w:rsidRPr="003E0C51">
        <w:rPr>
          <w:rFonts w:ascii="Times New Roman" w:hAnsi="Times New Roman"/>
          <w:sz w:val="28"/>
          <w:szCs w:val="28"/>
        </w:rPr>
        <w:t xml:space="preserve"> закона</w:t>
      </w:r>
      <w:r w:rsidR="005D7F0C">
        <w:rPr>
          <w:rFonts w:ascii="Times New Roman" w:hAnsi="Times New Roman"/>
          <w:sz w:val="28"/>
          <w:szCs w:val="28"/>
        </w:rPr>
        <w:t xml:space="preserve"> от 12.06.2002 года</w:t>
      </w:r>
      <w:r w:rsidR="00913064">
        <w:rPr>
          <w:rFonts w:ascii="Times New Roman" w:hAnsi="Times New Roman"/>
          <w:sz w:val="28"/>
          <w:szCs w:val="28"/>
        </w:rPr>
        <w:t xml:space="preserve"> </w:t>
      </w:r>
      <w:r w:rsidR="005D7F0C" w:rsidRPr="005D7F0C">
        <w:rPr>
          <w:rFonts w:ascii="Times New Roman" w:hAnsi="Times New Roman"/>
          <w:sz w:val="28"/>
          <w:szCs w:val="28"/>
        </w:rPr>
        <w:t>№ 67-ФЗ «Об основных гарантиях избирательных прав и права на участие в референдум</w:t>
      </w:r>
      <w:r w:rsidR="005D7F0C">
        <w:rPr>
          <w:rFonts w:ascii="Times New Roman" w:hAnsi="Times New Roman"/>
          <w:sz w:val="28"/>
          <w:szCs w:val="28"/>
        </w:rPr>
        <w:t>е граждан Российской Федерации»</w:t>
      </w:r>
      <w:r w:rsidR="00913064">
        <w:rPr>
          <w:rFonts w:ascii="Times New Roman" w:hAnsi="Times New Roman"/>
          <w:sz w:val="28"/>
          <w:szCs w:val="28"/>
        </w:rPr>
        <w:t>,</w:t>
      </w:r>
      <w:r w:rsidR="002A177A">
        <w:rPr>
          <w:rFonts w:ascii="Times New Roman" w:hAnsi="Times New Roman"/>
          <w:sz w:val="28"/>
          <w:szCs w:val="28"/>
        </w:rPr>
        <w:t xml:space="preserve"> </w:t>
      </w:r>
      <w:r w:rsidR="00A45179" w:rsidRPr="00A45179">
        <w:rPr>
          <w:rFonts w:ascii="Times New Roman" w:hAnsi="Times New Roman"/>
          <w:sz w:val="28"/>
          <w:szCs w:val="28"/>
        </w:rPr>
        <w:t>а также Постановлени</w:t>
      </w:r>
      <w:r w:rsidR="00A45179">
        <w:rPr>
          <w:rFonts w:ascii="Times New Roman" w:hAnsi="Times New Roman"/>
          <w:sz w:val="28"/>
          <w:szCs w:val="28"/>
        </w:rPr>
        <w:t>я</w:t>
      </w:r>
      <w:r w:rsidR="00A45179" w:rsidRPr="00A45179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 от 22.12.2022 № 13-</w:t>
      </w:r>
      <w:r w:rsidR="00A45179">
        <w:rPr>
          <w:rFonts w:ascii="Times New Roman" w:hAnsi="Times New Roman"/>
          <w:sz w:val="28"/>
          <w:szCs w:val="28"/>
        </w:rPr>
        <w:t xml:space="preserve">2 </w:t>
      </w:r>
      <w:r w:rsidR="00A45179" w:rsidRPr="00A45179">
        <w:rPr>
          <w:rFonts w:ascii="Times New Roman" w:hAnsi="Times New Roman"/>
          <w:sz w:val="28"/>
          <w:szCs w:val="28"/>
        </w:rPr>
        <w:t>«О  Плане мероприятий по реализации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2022-2026 годы» на 2023 год»</w:t>
      </w:r>
      <w:r w:rsidR="00A45179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>Т</w:t>
      </w:r>
      <w:r w:rsidR="00EC6044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 xml:space="preserve">Цимлянского района </w:t>
      </w:r>
      <w:r w:rsidR="005E3E76">
        <w:rPr>
          <w:rFonts w:ascii="Times New Roman" w:hAnsi="Times New Roman"/>
          <w:sz w:val="28"/>
          <w:szCs w:val="28"/>
        </w:rPr>
        <w:t>Ростовской области</w:t>
      </w:r>
      <w:r w:rsidR="00EC6044">
        <w:rPr>
          <w:rFonts w:ascii="Times New Roman" w:hAnsi="Times New Roman"/>
          <w:sz w:val="28"/>
          <w:szCs w:val="28"/>
        </w:rPr>
        <w:t xml:space="preserve"> </w:t>
      </w:r>
    </w:p>
    <w:p w:rsidR="008C6AEE" w:rsidRDefault="008C6AEE" w:rsidP="008C6AEE">
      <w:pPr>
        <w:spacing w:after="0" w:line="240" w:lineRule="auto"/>
        <w:ind w:firstLine="510"/>
        <w:rPr>
          <w:rFonts w:ascii="Times New Roman" w:hAnsi="Times New Roman"/>
          <w:sz w:val="28"/>
          <w:szCs w:val="28"/>
        </w:rPr>
      </w:pPr>
    </w:p>
    <w:p w:rsidR="00EC6044" w:rsidRDefault="00EC6044" w:rsidP="008C6AEE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8C6AEE" w:rsidRDefault="008C6AEE" w:rsidP="008C6AEE">
      <w:pPr>
        <w:spacing w:after="0"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</w:p>
    <w:p w:rsidR="0012255F" w:rsidRDefault="009247CE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Pr="009247CE">
        <w:rPr>
          <w:rFonts w:ascii="Times New Roman" w:hAnsi="Times New Roman"/>
          <w:sz w:val="28"/>
          <w:szCs w:val="28"/>
        </w:rPr>
        <w:t>тверди</w:t>
      </w:r>
      <w:r>
        <w:rPr>
          <w:rFonts w:ascii="Times New Roman" w:hAnsi="Times New Roman"/>
          <w:sz w:val="28"/>
          <w:szCs w:val="28"/>
        </w:rPr>
        <w:t>ть</w:t>
      </w:r>
      <w:r w:rsidRPr="009247CE">
        <w:rPr>
          <w:rFonts w:ascii="Times New Roman" w:hAnsi="Times New Roman"/>
          <w:sz w:val="28"/>
          <w:szCs w:val="28"/>
        </w:rPr>
        <w:t xml:space="preserve"> </w:t>
      </w:r>
      <w:r w:rsidR="009C59F3">
        <w:rPr>
          <w:rFonts w:ascii="Times New Roman" w:hAnsi="Times New Roman"/>
          <w:sz w:val="28"/>
          <w:szCs w:val="28"/>
        </w:rPr>
        <w:t xml:space="preserve">План </w:t>
      </w:r>
      <w:r w:rsidR="009C59F3" w:rsidRPr="009C59F3">
        <w:rPr>
          <w:rFonts w:ascii="Times New Roman" w:hAnsi="Times New Roman"/>
          <w:sz w:val="28"/>
          <w:szCs w:val="28"/>
        </w:rPr>
        <w:t>обучения лиц, зачисленных в состав резерва Территориальной избирательной комиссии Цимлянского района Ростовской области, участковых избирательных комиссий избирательных участков, участков референдума Цимлянского района Ростовской области</w:t>
      </w:r>
      <w:r w:rsidR="009C59F3">
        <w:rPr>
          <w:rFonts w:ascii="Times New Roman" w:hAnsi="Times New Roman"/>
          <w:sz w:val="28"/>
          <w:szCs w:val="28"/>
        </w:rPr>
        <w:t xml:space="preserve"> на </w:t>
      </w:r>
      <w:r w:rsidR="0002208F">
        <w:rPr>
          <w:rFonts w:ascii="Times New Roman" w:hAnsi="Times New Roman"/>
          <w:sz w:val="28"/>
          <w:szCs w:val="28"/>
        </w:rPr>
        <w:t>20</w:t>
      </w:r>
      <w:r w:rsidR="005E3E76">
        <w:rPr>
          <w:rFonts w:ascii="Times New Roman" w:hAnsi="Times New Roman"/>
          <w:sz w:val="28"/>
          <w:szCs w:val="28"/>
        </w:rPr>
        <w:t>2</w:t>
      </w:r>
      <w:r w:rsidR="008C6AEE">
        <w:rPr>
          <w:rFonts w:ascii="Times New Roman" w:hAnsi="Times New Roman"/>
          <w:sz w:val="28"/>
          <w:szCs w:val="28"/>
        </w:rPr>
        <w:t>3</w:t>
      </w:r>
      <w:r w:rsidR="00913064">
        <w:rPr>
          <w:rFonts w:ascii="Times New Roman" w:hAnsi="Times New Roman"/>
          <w:sz w:val="28"/>
          <w:szCs w:val="28"/>
        </w:rPr>
        <w:t xml:space="preserve"> год согласно приложению.</w:t>
      </w:r>
    </w:p>
    <w:p w:rsidR="009D61D1" w:rsidRDefault="009D61D1" w:rsidP="009D61D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9D61D1">
        <w:rPr>
          <w:rFonts w:ascii="Times New Roman" w:hAnsi="Times New Roman"/>
          <w:sz w:val="28"/>
          <w:szCs w:val="28"/>
        </w:rPr>
        <w:tab/>
        <w:t>Разрешить председателю, заместителю председателя, секретарю Территориальной избирательной комиссии Цимлянского района Ростовской области, в случае необходимости, уточнять сроки выполнения мероприятий с последующим уведомлением об этом</w:t>
      </w:r>
      <w:r>
        <w:rPr>
          <w:rFonts w:ascii="Times New Roman" w:hAnsi="Times New Roman"/>
          <w:sz w:val="28"/>
          <w:szCs w:val="28"/>
        </w:rPr>
        <w:t xml:space="preserve"> участников процесса</w:t>
      </w:r>
      <w:r w:rsidRPr="009D61D1">
        <w:rPr>
          <w:rFonts w:ascii="Times New Roman" w:hAnsi="Times New Roman"/>
          <w:sz w:val="28"/>
          <w:szCs w:val="28"/>
        </w:rPr>
        <w:t>.</w:t>
      </w:r>
    </w:p>
    <w:p w:rsidR="00DE12CB" w:rsidRDefault="009D7E4A" w:rsidP="00913064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</w:t>
      </w:r>
      <w:r w:rsidR="005D7F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="00DE12C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возложить на </w:t>
      </w:r>
      <w:r w:rsidR="005E3E76">
        <w:rPr>
          <w:rFonts w:ascii="Times New Roman" w:hAnsi="Times New Roman"/>
          <w:sz w:val="28"/>
          <w:szCs w:val="28"/>
        </w:rPr>
        <w:t xml:space="preserve">секретаря </w:t>
      </w:r>
      <w:r w:rsidR="00913064">
        <w:rPr>
          <w:rFonts w:ascii="Times New Roman" w:hAnsi="Times New Roman"/>
          <w:sz w:val="28"/>
          <w:szCs w:val="28"/>
        </w:rPr>
        <w:t>Т</w:t>
      </w:r>
      <w:r w:rsidR="005906B5">
        <w:rPr>
          <w:rFonts w:ascii="Times New Roman" w:hAnsi="Times New Roman"/>
          <w:sz w:val="28"/>
          <w:szCs w:val="28"/>
        </w:rPr>
        <w:t xml:space="preserve">ерриториальной </w:t>
      </w:r>
      <w:bookmarkStart w:id="0" w:name="_GoBack"/>
      <w:bookmarkEnd w:id="0"/>
      <w:r w:rsidR="005906B5">
        <w:rPr>
          <w:rFonts w:ascii="Times New Roman" w:hAnsi="Times New Roman"/>
          <w:sz w:val="28"/>
          <w:szCs w:val="28"/>
        </w:rPr>
        <w:t xml:space="preserve">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913064">
        <w:rPr>
          <w:rFonts w:ascii="Times New Roman" w:hAnsi="Times New Roman"/>
          <w:sz w:val="28"/>
          <w:szCs w:val="28"/>
        </w:rPr>
        <w:t xml:space="preserve">Цимлянского района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Бурякову</w:t>
      </w:r>
      <w:proofErr w:type="spellEnd"/>
      <w:r w:rsidR="00913064">
        <w:rPr>
          <w:rFonts w:ascii="Times New Roman" w:hAnsi="Times New Roman"/>
          <w:sz w:val="28"/>
          <w:szCs w:val="28"/>
        </w:rPr>
        <w:t xml:space="preserve"> Светлану Владимировну.</w:t>
      </w: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8C6AEE" w:rsidRDefault="008C6AE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12255F" w:rsidRDefault="00B12ACC" w:rsidP="00913064">
      <w:pPr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A301E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12255F">
        <w:rPr>
          <w:rFonts w:ascii="Times New Roman" w:hAnsi="Times New Roman"/>
          <w:sz w:val="28"/>
          <w:szCs w:val="28"/>
        </w:rPr>
        <w:t>комиссии</w:t>
      </w:r>
      <w:r w:rsidR="009D7E4A">
        <w:rPr>
          <w:rFonts w:ascii="Times New Roman" w:hAnsi="Times New Roman"/>
          <w:sz w:val="28"/>
          <w:szCs w:val="28"/>
        </w:rPr>
        <w:t xml:space="preserve">        </w:t>
      </w:r>
      <w:r w:rsidR="001A301E">
        <w:rPr>
          <w:rFonts w:ascii="Times New Roman" w:hAnsi="Times New Roman"/>
          <w:sz w:val="28"/>
          <w:szCs w:val="28"/>
        </w:rPr>
        <w:t xml:space="preserve"> 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 </w:t>
      </w:r>
      <w:r w:rsidR="001A301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="008C6AEE">
        <w:rPr>
          <w:rFonts w:ascii="Times New Roman" w:hAnsi="Times New Roman"/>
          <w:sz w:val="28"/>
          <w:szCs w:val="28"/>
        </w:rPr>
        <w:t xml:space="preserve"> А.М. Нефедов</w:t>
      </w:r>
    </w:p>
    <w:p w:rsidR="0012255F" w:rsidRPr="00020293" w:rsidRDefault="0012255F" w:rsidP="00913064">
      <w:pPr>
        <w:tabs>
          <w:tab w:val="left" w:pos="851"/>
        </w:tabs>
        <w:spacing w:after="0" w:line="48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9D7E4A">
        <w:rPr>
          <w:rFonts w:ascii="Times New Roman" w:hAnsi="Times New Roman"/>
          <w:sz w:val="28"/>
          <w:szCs w:val="28"/>
        </w:rPr>
        <w:t xml:space="preserve">                           </w:t>
      </w:r>
      <w:r w:rsidR="00B12ACC">
        <w:rPr>
          <w:rFonts w:ascii="Times New Roman" w:hAnsi="Times New Roman"/>
          <w:sz w:val="28"/>
          <w:szCs w:val="28"/>
        </w:rPr>
        <w:t xml:space="preserve">             </w:t>
      </w:r>
      <w:r w:rsidR="00913064">
        <w:rPr>
          <w:rFonts w:ascii="Times New Roman" w:hAnsi="Times New Roman"/>
          <w:sz w:val="28"/>
          <w:szCs w:val="28"/>
        </w:rPr>
        <w:t xml:space="preserve">                  </w:t>
      </w:r>
      <w:r w:rsidR="00B12ACC">
        <w:rPr>
          <w:rFonts w:ascii="Times New Roman" w:hAnsi="Times New Roman"/>
          <w:sz w:val="28"/>
          <w:szCs w:val="28"/>
        </w:rPr>
        <w:t xml:space="preserve">       </w:t>
      </w:r>
      <w:r w:rsidR="00913064">
        <w:rPr>
          <w:rFonts w:ascii="Times New Roman" w:hAnsi="Times New Roman"/>
          <w:sz w:val="28"/>
          <w:szCs w:val="28"/>
        </w:rPr>
        <w:t xml:space="preserve">  </w:t>
      </w:r>
      <w:r w:rsidR="00B12ACC">
        <w:rPr>
          <w:rFonts w:ascii="Times New Roman" w:hAnsi="Times New Roman"/>
          <w:sz w:val="28"/>
          <w:szCs w:val="28"/>
        </w:rPr>
        <w:t xml:space="preserve">      </w:t>
      </w:r>
      <w:r w:rsidR="008C6AEE">
        <w:rPr>
          <w:rFonts w:ascii="Times New Roman" w:hAnsi="Times New Roman"/>
          <w:sz w:val="28"/>
          <w:szCs w:val="28"/>
        </w:rPr>
        <w:t xml:space="preserve">  </w:t>
      </w:r>
      <w:r w:rsidR="009D7E4A">
        <w:rPr>
          <w:rFonts w:ascii="Times New Roman" w:hAnsi="Times New Roman"/>
          <w:sz w:val="28"/>
          <w:szCs w:val="28"/>
        </w:rPr>
        <w:t xml:space="preserve"> </w:t>
      </w:r>
      <w:r w:rsidR="00913064">
        <w:rPr>
          <w:rFonts w:ascii="Times New Roman" w:hAnsi="Times New Roman"/>
          <w:sz w:val="28"/>
          <w:szCs w:val="28"/>
        </w:rPr>
        <w:t xml:space="preserve">С.В. </w:t>
      </w:r>
      <w:proofErr w:type="spellStart"/>
      <w:r w:rsidR="00913064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12255F" w:rsidRPr="00020293" w:rsidSect="009C59F3">
      <w:pgSz w:w="11906" w:h="16838"/>
      <w:pgMar w:top="1134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20293"/>
    <w:rsid w:val="0002208F"/>
    <w:rsid w:val="00034660"/>
    <w:rsid w:val="00041073"/>
    <w:rsid w:val="001132C4"/>
    <w:rsid w:val="0012255F"/>
    <w:rsid w:val="0015275B"/>
    <w:rsid w:val="001818E8"/>
    <w:rsid w:val="001A301E"/>
    <w:rsid w:val="001B19C9"/>
    <w:rsid w:val="002629CD"/>
    <w:rsid w:val="002A177A"/>
    <w:rsid w:val="00337FA1"/>
    <w:rsid w:val="003776E5"/>
    <w:rsid w:val="003E0C51"/>
    <w:rsid w:val="003F32E2"/>
    <w:rsid w:val="003F336F"/>
    <w:rsid w:val="004021D0"/>
    <w:rsid w:val="00451676"/>
    <w:rsid w:val="00455C33"/>
    <w:rsid w:val="00494A64"/>
    <w:rsid w:val="005906B5"/>
    <w:rsid w:val="005D7F0C"/>
    <w:rsid w:val="005E3E76"/>
    <w:rsid w:val="005F37EE"/>
    <w:rsid w:val="00624D38"/>
    <w:rsid w:val="0063032A"/>
    <w:rsid w:val="006322F8"/>
    <w:rsid w:val="006B51A8"/>
    <w:rsid w:val="007A69C8"/>
    <w:rsid w:val="007E58A3"/>
    <w:rsid w:val="00846F55"/>
    <w:rsid w:val="008B5309"/>
    <w:rsid w:val="008B5F22"/>
    <w:rsid w:val="008C6AEE"/>
    <w:rsid w:val="00911F34"/>
    <w:rsid w:val="00913064"/>
    <w:rsid w:val="00917BD2"/>
    <w:rsid w:val="009247CE"/>
    <w:rsid w:val="0097100E"/>
    <w:rsid w:val="009965A5"/>
    <w:rsid w:val="009A6C1B"/>
    <w:rsid w:val="009C0F93"/>
    <w:rsid w:val="009C59F3"/>
    <w:rsid w:val="009D61D1"/>
    <w:rsid w:val="009D7E4A"/>
    <w:rsid w:val="00A17CE6"/>
    <w:rsid w:val="00A45179"/>
    <w:rsid w:val="00A95838"/>
    <w:rsid w:val="00AA67C5"/>
    <w:rsid w:val="00AF128B"/>
    <w:rsid w:val="00B12ACC"/>
    <w:rsid w:val="00B9440D"/>
    <w:rsid w:val="00BA1D93"/>
    <w:rsid w:val="00BA2748"/>
    <w:rsid w:val="00BC5302"/>
    <w:rsid w:val="00C138D2"/>
    <w:rsid w:val="00C542A3"/>
    <w:rsid w:val="00C7332B"/>
    <w:rsid w:val="00C85D12"/>
    <w:rsid w:val="00CB5E50"/>
    <w:rsid w:val="00CF262B"/>
    <w:rsid w:val="00CF3399"/>
    <w:rsid w:val="00CF6F96"/>
    <w:rsid w:val="00D64D4D"/>
    <w:rsid w:val="00DE12CB"/>
    <w:rsid w:val="00EC6044"/>
    <w:rsid w:val="00EE12C3"/>
    <w:rsid w:val="00F6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F12C847-F0A7-46A1-8349-ACF024A9B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E699F-70DA-4523-9EF4-08C4642BF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 08</cp:lastModifiedBy>
  <cp:revision>8</cp:revision>
  <cp:lastPrinted>2023-01-12T10:02:00Z</cp:lastPrinted>
  <dcterms:created xsi:type="dcterms:W3CDTF">2021-01-29T11:01:00Z</dcterms:created>
  <dcterms:modified xsi:type="dcterms:W3CDTF">2023-01-12T10:05:00Z</dcterms:modified>
</cp:coreProperties>
</file>