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FEF" w:rsidRPr="00E2017B" w:rsidRDefault="005A3FEF" w:rsidP="005A3FEF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alt="Описание: E:\герб РО.jpg" style="width:42.45pt;height:42.45pt;visibility:visible">
            <v:imagedata r:id="rId5" o:title="герб РО"/>
          </v:shape>
        </w:pict>
      </w:r>
    </w:p>
    <w:p w:rsidR="005A3FEF" w:rsidRPr="00E2017B" w:rsidRDefault="005A3FEF" w:rsidP="005A3FEF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E2017B">
        <w:rPr>
          <w:b/>
          <w:bCs/>
          <w:sz w:val="32"/>
          <w:szCs w:val="32"/>
        </w:rPr>
        <w:t xml:space="preserve">ТЕРРИТОРИАЛЬНАЯ  ИЗБИРАТЕЛЬНАЯ   КОМИССИЯ ЦИМЛЯНСКОГО  РАЙОНА  РОСТОВСКОЙ  ОБЛАСТИ  </w:t>
      </w:r>
    </w:p>
    <w:p w:rsidR="005A3FEF" w:rsidRPr="00E2017B" w:rsidRDefault="005A3FEF" w:rsidP="005A3FEF">
      <w:pPr>
        <w:tabs>
          <w:tab w:val="left" w:pos="3630"/>
        </w:tabs>
        <w:jc w:val="center"/>
        <w:rPr>
          <w:b/>
          <w:bCs/>
          <w:sz w:val="20"/>
          <w:szCs w:val="20"/>
        </w:rPr>
      </w:pPr>
    </w:p>
    <w:p w:rsidR="005A3FEF" w:rsidRPr="00E2017B" w:rsidRDefault="005A3FEF" w:rsidP="005A3FEF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E2017B">
        <w:rPr>
          <w:b/>
          <w:bCs/>
          <w:sz w:val="28"/>
          <w:szCs w:val="28"/>
        </w:rPr>
        <w:t>ПОСТАНОВЛЕНИЕ</w:t>
      </w:r>
    </w:p>
    <w:p w:rsidR="005A3FEF" w:rsidRPr="00E2017B" w:rsidRDefault="005A3FEF" w:rsidP="005A3FEF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sz w:val="20"/>
          <w:szCs w:val="20"/>
        </w:rPr>
      </w:pPr>
    </w:p>
    <w:p w:rsidR="005A3FEF" w:rsidRPr="00E2017B" w:rsidRDefault="005A3FEF" w:rsidP="005A3FEF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sz w:val="28"/>
          <w:szCs w:val="22"/>
        </w:rPr>
      </w:pPr>
      <w:r>
        <w:rPr>
          <w:sz w:val="28"/>
          <w:szCs w:val="28"/>
        </w:rPr>
        <w:t>02.07.2026</w:t>
      </w:r>
      <w:r w:rsidRPr="00E2017B">
        <w:rPr>
          <w:sz w:val="28"/>
          <w:szCs w:val="22"/>
        </w:rPr>
        <w:tab/>
      </w:r>
      <w:r w:rsidRPr="00E2017B">
        <w:rPr>
          <w:sz w:val="28"/>
          <w:szCs w:val="22"/>
        </w:rPr>
        <w:tab/>
      </w:r>
      <w:r w:rsidRPr="00E2017B">
        <w:rPr>
          <w:sz w:val="28"/>
          <w:szCs w:val="22"/>
        </w:rPr>
        <w:tab/>
      </w:r>
      <w:r w:rsidRPr="00E2017B">
        <w:rPr>
          <w:sz w:val="28"/>
          <w:szCs w:val="22"/>
        </w:rPr>
        <w:tab/>
      </w:r>
      <w:r w:rsidRPr="00E2017B">
        <w:rPr>
          <w:sz w:val="28"/>
          <w:szCs w:val="22"/>
        </w:rPr>
        <w:tab/>
      </w:r>
      <w:r w:rsidRPr="00E2017B">
        <w:rPr>
          <w:sz w:val="28"/>
          <w:szCs w:val="22"/>
        </w:rPr>
        <w:tab/>
      </w:r>
      <w:r w:rsidRPr="00E2017B">
        <w:rPr>
          <w:sz w:val="28"/>
          <w:szCs w:val="22"/>
        </w:rPr>
        <w:tab/>
      </w:r>
      <w:r w:rsidRPr="00E2017B">
        <w:rPr>
          <w:sz w:val="28"/>
          <w:szCs w:val="22"/>
        </w:rPr>
        <w:tab/>
      </w:r>
      <w:r w:rsidRPr="00E2017B">
        <w:rPr>
          <w:sz w:val="28"/>
          <w:szCs w:val="22"/>
        </w:rPr>
        <w:tab/>
        <w:t xml:space="preserve">              </w:t>
      </w:r>
      <w:r>
        <w:rPr>
          <w:sz w:val="28"/>
          <w:szCs w:val="22"/>
        </w:rPr>
        <w:t xml:space="preserve">      </w:t>
      </w:r>
      <w:r w:rsidRPr="00E2017B">
        <w:rPr>
          <w:sz w:val="28"/>
          <w:szCs w:val="22"/>
        </w:rPr>
        <w:t xml:space="preserve">№ </w:t>
      </w:r>
      <w:r>
        <w:rPr>
          <w:sz w:val="28"/>
          <w:szCs w:val="22"/>
        </w:rPr>
        <w:t>8-</w:t>
      </w:r>
      <w:r w:rsidR="00F67857">
        <w:rPr>
          <w:sz w:val="28"/>
          <w:szCs w:val="22"/>
        </w:rPr>
        <w:t>21</w:t>
      </w:r>
      <w:r>
        <w:rPr>
          <w:sz w:val="28"/>
          <w:szCs w:val="22"/>
        </w:rPr>
        <w:t xml:space="preserve"> </w:t>
      </w:r>
    </w:p>
    <w:p w:rsidR="005A3FEF" w:rsidRPr="00E2017B" w:rsidRDefault="005A3FEF" w:rsidP="005A3FEF">
      <w:pPr>
        <w:spacing w:after="200"/>
        <w:jc w:val="center"/>
        <w:rPr>
          <w:rFonts w:eastAsia="Calibri"/>
          <w:i/>
          <w:sz w:val="28"/>
          <w:szCs w:val="28"/>
          <w:lang w:eastAsia="en-US"/>
        </w:rPr>
      </w:pPr>
      <w:r w:rsidRPr="00E2017B">
        <w:rPr>
          <w:sz w:val="28"/>
        </w:rPr>
        <w:t>г. Цимлянск</w:t>
      </w:r>
    </w:p>
    <w:p w:rsidR="002E32A6" w:rsidRPr="001627E5" w:rsidRDefault="002E32A6" w:rsidP="00467D68">
      <w:pPr>
        <w:jc w:val="center"/>
        <w:rPr>
          <w:rFonts w:ascii="Times New Roman CYR" w:hAnsi="Times New Roman CYR"/>
          <w:b/>
          <w:sz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824719" w:rsidRPr="00460812" w:rsidTr="00460812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824719" w:rsidRPr="00474EC7" w:rsidRDefault="00B87AA2" w:rsidP="00F67857">
            <w:pPr>
              <w:ind w:firstLine="11"/>
              <w:jc w:val="both"/>
              <w:rPr>
                <w:b/>
                <w:sz w:val="28"/>
                <w:szCs w:val="28"/>
              </w:rPr>
            </w:pPr>
            <w:r w:rsidRPr="00B87AA2">
              <w:rPr>
                <w:b/>
                <w:bCs/>
                <w:sz w:val="28"/>
                <w:szCs w:val="28"/>
              </w:rPr>
              <w:t xml:space="preserve">Об определении ответственного лица за выдачу </w:t>
            </w:r>
            <w:proofErr w:type="gramStart"/>
            <w:r w:rsidRPr="00B87AA2">
              <w:rPr>
                <w:b/>
                <w:bCs/>
                <w:sz w:val="28"/>
                <w:szCs w:val="28"/>
              </w:rPr>
              <w:t xml:space="preserve">копий протокола Территориальной избирательной комиссии </w:t>
            </w:r>
            <w:r w:rsidR="00F67857">
              <w:rPr>
                <w:b/>
                <w:bCs/>
                <w:sz w:val="28"/>
                <w:szCs w:val="28"/>
              </w:rPr>
              <w:t>Цимлянского</w:t>
            </w:r>
            <w:r w:rsidRPr="00B87AA2">
              <w:rPr>
                <w:b/>
                <w:bCs/>
                <w:sz w:val="28"/>
                <w:szCs w:val="28"/>
              </w:rPr>
              <w:t xml:space="preserve"> района Ростовской области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B87AA2">
              <w:rPr>
                <w:b/>
                <w:bCs/>
                <w:sz w:val="28"/>
                <w:szCs w:val="28"/>
              </w:rPr>
              <w:t>об установлении итогов голосования на выборах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F321E6">
              <w:rPr>
                <w:b/>
                <w:bCs/>
                <w:sz w:val="28"/>
                <w:szCs w:val="28"/>
              </w:rPr>
              <w:t xml:space="preserve">депутатов </w:t>
            </w:r>
            <w:r w:rsidR="00104EA5">
              <w:rPr>
                <w:b/>
                <w:bCs/>
                <w:sz w:val="28"/>
                <w:szCs w:val="28"/>
              </w:rPr>
              <w:t>Собрани</w:t>
            </w:r>
            <w:r w:rsidR="00F67857">
              <w:rPr>
                <w:b/>
                <w:bCs/>
                <w:sz w:val="28"/>
                <w:szCs w:val="28"/>
              </w:rPr>
              <w:t xml:space="preserve">я </w:t>
            </w:r>
            <w:r w:rsidR="00104EA5">
              <w:rPr>
                <w:b/>
                <w:bCs/>
                <w:sz w:val="28"/>
                <w:szCs w:val="28"/>
              </w:rPr>
              <w:t>депутатов</w:t>
            </w:r>
            <w:r w:rsidR="00F321E6">
              <w:rPr>
                <w:b/>
                <w:bCs/>
                <w:sz w:val="28"/>
                <w:szCs w:val="28"/>
              </w:rPr>
              <w:t xml:space="preserve"> городск</w:t>
            </w:r>
            <w:r w:rsidR="00F67857">
              <w:rPr>
                <w:b/>
                <w:bCs/>
                <w:sz w:val="28"/>
                <w:szCs w:val="28"/>
              </w:rPr>
              <w:t>ого</w:t>
            </w:r>
            <w:r w:rsidR="00F321E6">
              <w:rPr>
                <w:b/>
                <w:bCs/>
                <w:sz w:val="28"/>
                <w:szCs w:val="28"/>
              </w:rPr>
              <w:t xml:space="preserve"> и сельских поселений </w:t>
            </w:r>
            <w:r w:rsidR="00F67857">
              <w:rPr>
                <w:b/>
                <w:bCs/>
                <w:sz w:val="28"/>
                <w:szCs w:val="28"/>
              </w:rPr>
              <w:t>Цимлянского</w:t>
            </w:r>
            <w:r w:rsidR="00F321E6">
              <w:rPr>
                <w:b/>
                <w:bCs/>
                <w:sz w:val="28"/>
                <w:szCs w:val="28"/>
              </w:rPr>
              <w:t xml:space="preserve"> района Ростовской области шестого созыва</w:t>
            </w:r>
          </w:p>
        </w:tc>
      </w:tr>
    </w:tbl>
    <w:p w:rsidR="00824719" w:rsidRDefault="00824719" w:rsidP="006B0514">
      <w:pPr>
        <w:ind w:firstLine="11"/>
        <w:jc w:val="center"/>
        <w:rPr>
          <w:b/>
          <w:sz w:val="28"/>
        </w:rPr>
      </w:pPr>
    </w:p>
    <w:p w:rsidR="00F67857" w:rsidRDefault="00B87AA2" w:rsidP="00F321E6">
      <w:pPr>
        <w:pStyle w:val="a3"/>
        <w:spacing w:line="240" w:lineRule="auto"/>
        <w:ind w:firstLine="720"/>
        <w:rPr>
          <w:szCs w:val="28"/>
        </w:rPr>
      </w:pPr>
      <w:r w:rsidRPr="00D402FE">
        <w:rPr>
          <w:szCs w:val="28"/>
        </w:rPr>
        <w:t xml:space="preserve">В соответствии </w:t>
      </w:r>
      <w:r w:rsidRPr="00853D30">
        <w:rPr>
          <w:szCs w:val="28"/>
        </w:rPr>
        <w:t xml:space="preserve">с </w:t>
      </w:r>
      <w:r>
        <w:rPr>
          <w:szCs w:val="28"/>
        </w:rPr>
        <w:t xml:space="preserve">пунктом 3 </w:t>
      </w:r>
      <w:r w:rsidRPr="0088365D">
        <w:t xml:space="preserve">статьи </w:t>
      </w:r>
      <w:r>
        <w:t>6</w:t>
      </w:r>
      <w:r w:rsidRPr="0088365D">
        <w:t xml:space="preserve">9 Федерального закона </w:t>
      </w:r>
      <w:r w:rsidRPr="00803985">
        <w:t>от 12</w:t>
      </w:r>
      <w:r>
        <w:t xml:space="preserve"> июня 2002 года </w:t>
      </w:r>
      <w:r w:rsidRPr="00803985">
        <w:t>№ 67-ФЗ</w:t>
      </w:r>
      <w:r w:rsidRPr="0088365D">
        <w:t xml:space="preserve"> «Об основных гарантиях избирательных прав и права </w:t>
      </w:r>
      <w:r>
        <w:br/>
      </w:r>
      <w:r w:rsidRPr="0088365D">
        <w:t>на участие в референдуме граждан Российской Федерации»</w:t>
      </w:r>
      <w:r>
        <w:t>,</w:t>
      </w:r>
      <w:r w:rsidR="005B3EAC">
        <w:t xml:space="preserve"> статьей 62 </w:t>
      </w:r>
      <w:r w:rsidR="005B3EAC">
        <w:rPr>
          <w:rFonts w:eastAsia="Calibri"/>
          <w:szCs w:val="28"/>
          <w:lang w:eastAsia="en-US"/>
        </w:rPr>
        <w:t>Областного закона от 12.05.2016 № 525-ЗС «О выборах и референдумах в Ростовской области»,</w:t>
      </w:r>
      <w:r w:rsidR="00F67857">
        <w:rPr>
          <w:rFonts w:eastAsia="Calibri"/>
          <w:szCs w:val="28"/>
          <w:lang w:eastAsia="en-US"/>
        </w:rPr>
        <w:t xml:space="preserve"> </w:t>
      </w:r>
      <w:r w:rsidR="0084498D" w:rsidRPr="009558BB">
        <w:rPr>
          <w:szCs w:val="28"/>
        </w:rPr>
        <w:t xml:space="preserve">Территориальная избирательная комиссия </w:t>
      </w:r>
      <w:r w:rsidR="00F67857">
        <w:rPr>
          <w:szCs w:val="28"/>
        </w:rPr>
        <w:t xml:space="preserve">Цимлянского </w:t>
      </w:r>
      <w:r w:rsidR="0084498D" w:rsidRPr="009558BB">
        <w:rPr>
          <w:szCs w:val="28"/>
        </w:rPr>
        <w:t xml:space="preserve">района Ростовской области </w:t>
      </w:r>
    </w:p>
    <w:p w:rsidR="00470C21" w:rsidRDefault="00470C21" w:rsidP="00470C21">
      <w:pPr>
        <w:jc w:val="center"/>
        <w:rPr>
          <w:sz w:val="28"/>
          <w:szCs w:val="28"/>
        </w:rPr>
      </w:pPr>
    </w:p>
    <w:p w:rsidR="00F67857" w:rsidRDefault="00F67857" w:rsidP="00470C21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F67857" w:rsidRPr="0028044C" w:rsidRDefault="00F67857" w:rsidP="00470C21">
      <w:pPr>
        <w:jc w:val="center"/>
        <w:rPr>
          <w:sz w:val="28"/>
          <w:szCs w:val="28"/>
        </w:rPr>
      </w:pPr>
    </w:p>
    <w:p w:rsidR="00B87AA2" w:rsidRPr="00D67192" w:rsidRDefault="00B87AA2" w:rsidP="00F321E6">
      <w:pPr>
        <w:pStyle w:val="a3"/>
        <w:numPr>
          <w:ilvl w:val="0"/>
          <w:numId w:val="8"/>
        </w:numPr>
        <w:tabs>
          <w:tab w:val="left" w:pos="993"/>
        </w:tabs>
        <w:spacing w:line="240" w:lineRule="auto"/>
        <w:ind w:left="0" w:firstLine="709"/>
        <w:rPr>
          <w:szCs w:val="28"/>
        </w:rPr>
      </w:pPr>
      <w:proofErr w:type="gramStart"/>
      <w:r w:rsidRPr="00D67192">
        <w:rPr>
          <w:szCs w:val="28"/>
        </w:rPr>
        <w:t xml:space="preserve">Назначить </w:t>
      </w:r>
      <w:proofErr w:type="spellStart"/>
      <w:r w:rsidR="00F67857">
        <w:rPr>
          <w:szCs w:val="28"/>
        </w:rPr>
        <w:t>Бурякову</w:t>
      </w:r>
      <w:proofErr w:type="spellEnd"/>
      <w:r w:rsidR="00F67857">
        <w:rPr>
          <w:szCs w:val="28"/>
        </w:rPr>
        <w:t xml:space="preserve"> Светлану Владимировну</w:t>
      </w:r>
      <w:r>
        <w:rPr>
          <w:szCs w:val="28"/>
        </w:rPr>
        <w:t xml:space="preserve"> </w:t>
      </w:r>
      <w:r w:rsidRPr="00D67192">
        <w:rPr>
          <w:szCs w:val="28"/>
        </w:rPr>
        <w:t xml:space="preserve">– секретаря </w:t>
      </w:r>
      <w:r>
        <w:rPr>
          <w:szCs w:val="28"/>
        </w:rPr>
        <w:t>Т</w:t>
      </w:r>
      <w:r w:rsidRPr="00D67192">
        <w:rPr>
          <w:szCs w:val="28"/>
        </w:rPr>
        <w:t xml:space="preserve">ерриториальной избирательной комиссии </w:t>
      </w:r>
      <w:r w:rsidR="00F67857">
        <w:rPr>
          <w:szCs w:val="28"/>
        </w:rPr>
        <w:t>Цимлянского</w:t>
      </w:r>
      <w:r w:rsidRPr="00D67192">
        <w:rPr>
          <w:szCs w:val="28"/>
        </w:rPr>
        <w:t xml:space="preserve"> района</w:t>
      </w:r>
      <w:r>
        <w:rPr>
          <w:szCs w:val="28"/>
        </w:rPr>
        <w:t xml:space="preserve"> Ростовской области</w:t>
      </w:r>
      <w:r w:rsidRPr="00D67192">
        <w:rPr>
          <w:szCs w:val="28"/>
        </w:rPr>
        <w:t>, ответственным лицом за выдачу копий протокол</w:t>
      </w:r>
      <w:r>
        <w:rPr>
          <w:szCs w:val="28"/>
        </w:rPr>
        <w:t>а</w:t>
      </w:r>
      <w:r w:rsidRPr="00D67192">
        <w:rPr>
          <w:szCs w:val="28"/>
        </w:rPr>
        <w:t xml:space="preserve"> </w:t>
      </w:r>
      <w:r w:rsidRPr="0014789F">
        <w:rPr>
          <w:szCs w:val="28"/>
        </w:rPr>
        <w:t xml:space="preserve">об установлении итогов голосования </w:t>
      </w:r>
      <w:r>
        <w:rPr>
          <w:szCs w:val="28"/>
        </w:rPr>
        <w:t>на выборах</w:t>
      </w:r>
      <w:r w:rsidRPr="007538FB">
        <w:rPr>
          <w:szCs w:val="28"/>
        </w:rPr>
        <w:t xml:space="preserve"> </w:t>
      </w:r>
      <w:r w:rsidR="00F321E6">
        <w:rPr>
          <w:szCs w:val="28"/>
        </w:rPr>
        <w:t xml:space="preserve">депутатов </w:t>
      </w:r>
      <w:r w:rsidR="00104EA5">
        <w:rPr>
          <w:szCs w:val="28"/>
        </w:rPr>
        <w:t>Собрани</w:t>
      </w:r>
      <w:r w:rsidR="00F67857">
        <w:rPr>
          <w:szCs w:val="28"/>
        </w:rPr>
        <w:t>я</w:t>
      </w:r>
      <w:r w:rsidR="00104EA5">
        <w:rPr>
          <w:szCs w:val="28"/>
        </w:rPr>
        <w:t xml:space="preserve"> депутатов</w:t>
      </w:r>
      <w:r w:rsidR="00F321E6" w:rsidRPr="00F321E6">
        <w:rPr>
          <w:szCs w:val="28"/>
        </w:rPr>
        <w:t xml:space="preserve"> городск</w:t>
      </w:r>
      <w:r w:rsidR="00F67857">
        <w:rPr>
          <w:szCs w:val="28"/>
        </w:rPr>
        <w:t>ого</w:t>
      </w:r>
      <w:r w:rsidR="00F321E6" w:rsidRPr="00F321E6">
        <w:rPr>
          <w:szCs w:val="28"/>
        </w:rPr>
        <w:t xml:space="preserve"> и сельских поселений </w:t>
      </w:r>
      <w:r w:rsidR="00F67857">
        <w:rPr>
          <w:szCs w:val="28"/>
        </w:rPr>
        <w:t>Цимлянского</w:t>
      </w:r>
      <w:r w:rsidR="00F321E6" w:rsidRPr="00F321E6">
        <w:rPr>
          <w:szCs w:val="28"/>
        </w:rPr>
        <w:t xml:space="preserve"> района Ростовской области шестого созыва </w:t>
      </w:r>
      <w:r w:rsidR="00F321E6">
        <w:rPr>
          <w:szCs w:val="28"/>
        </w:rPr>
        <w:t>н</w:t>
      </w:r>
      <w:r>
        <w:rPr>
          <w:szCs w:val="28"/>
        </w:rPr>
        <w:t xml:space="preserve">а территории </w:t>
      </w:r>
      <w:r w:rsidR="00F67857">
        <w:rPr>
          <w:szCs w:val="28"/>
        </w:rPr>
        <w:t>Цимлянского</w:t>
      </w:r>
      <w:bookmarkStart w:id="0" w:name="_GoBack"/>
      <w:bookmarkEnd w:id="0"/>
      <w:r>
        <w:rPr>
          <w:szCs w:val="28"/>
        </w:rPr>
        <w:t xml:space="preserve"> района Ростовской области</w:t>
      </w:r>
      <w:r w:rsidRPr="00D67192">
        <w:rPr>
          <w:szCs w:val="28"/>
        </w:rPr>
        <w:t xml:space="preserve"> лицам, указанным в </w:t>
      </w:r>
      <w:r>
        <w:rPr>
          <w:szCs w:val="28"/>
        </w:rPr>
        <w:t>пункте</w:t>
      </w:r>
      <w:r w:rsidRPr="00B90891">
        <w:rPr>
          <w:szCs w:val="28"/>
        </w:rPr>
        <w:t xml:space="preserve"> </w:t>
      </w:r>
      <w:r>
        <w:rPr>
          <w:szCs w:val="28"/>
        </w:rPr>
        <w:t>3</w:t>
      </w:r>
      <w:r w:rsidRPr="00B90891">
        <w:rPr>
          <w:szCs w:val="28"/>
        </w:rPr>
        <w:t xml:space="preserve"> статьи </w:t>
      </w:r>
      <w:r>
        <w:rPr>
          <w:szCs w:val="28"/>
        </w:rPr>
        <w:t>30</w:t>
      </w:r>
      <w:r w:rsidRPr="00D67192">
        <w:rPr>
          <w:szCs w:val="28"/>
        </w:rPr>
        <w:t xml:space="preserve"> </w:t>
      </w:r>
      <w:r>
        <w:rPr>
          <w:szCs w:val="28"/>
        </w:rPr>
        <w:t>Ф</w:t>
      </w:r>
      <w:r w:rsidRPr="007538FB">
        <w:rPr>
          <w:szCs w:val="28"/>
        </w:rPr>
        <w:t>едерального закона</w:t>
      </w:r>
      <w:r w:rsidRPr="0026487A">
        <w:rPr>
          <w:szCs w:val="28"/>
        </w:rPr>
        <w:t xml:space="preserve"> </w:t>
      </w:r>
      <w:r w:rsidRPr="00803985">
        <w:t>от 12</w:t>
      </w:r>
      <w:r>
        <w:t xml:space="preserve"> июня 2002 года </w:t>
      </w:r>
      <w:r w:rsidRPr="00803985">
        <w:t>№ 67-ФЗ</w:t>
      </w:r>
      <w:r w:rsidRPr="0088365D">
        <w:t xml:space="preserve"> «Об основных</w:t>
      </w:r>
      <w:proofErr w:type="gramEnd"/>
      <w:r w:rsidRPr="0088365D">
        <w:t xml:space="preserve"> </w:t>
      </w:r>
      <w:proofErr w:type="gramStart"/>
      <w:r w:rsidRPr="0088365D">
        <w:t>гарантиях</w:t>
      </w:r>
      <w:proofErr w:type="gramEnd"/>
      <w:r w:rsidRPr="0088365D">
        <w:t xml:space="preserve"> избирательных прав и права на участие в референдуме граждан Российской Федерации»</w:t>
      </w:r>
      <w:r>
        <w:t xml:space="preserve">, </w:t>
      </w:r>
      <w:r w:rsidRPr="00D67192">
        <w:rPr>
          <w:szCs w:val="28"/>
        </w:rPr>
        <w:t>по их требованию.</w:t>
      </w:r>
    </w:p>
    <w:p w:rsidR="00455602" w:rsidRDefault="00B87AA2" w:rsidP="0087306A">
      <w:pPr>
        <w:tabs>
          <w:tab w:val="left" w:pos="969"/>
        </w:tabs>
        <w:spacing w:line="360" w:lineRule="auto"/>
        <w:ind w:firstLine="454"/>
        <w:jc w:val="both"/>
        <w:rPr>
          <w:sz w:val="10"/>
          <w:szCs w:val="10"/>
        </w:rPr>
      </w:pPr>
      <w:r>
        <w:rPr>
          <w:sz w:val="10"/>
          <w:szCs w:val="10"/>
        </w:rPr>
        <w:t xml:space="preserve"> </w:t>
      </w:r>
    </w:p>
    <w:p w:rsidR="00B87AA2" w:rsidRDefault="00B87AA2" w:rsidP="0087306A">
      <w:pPr>
        <w:tabs>
          <w:tab w:val="left" w:pos="969"/>
        </w:tabs>
        <w:spacing w:line="360" w:lineRule="auto"/>
        <w:ind w:firstLine="454"/>
        <w:jc w:val="both"/>
        <w:rPr>
          <w:sz w:val="10"/>
          <w:szCs w:val="10"/>
        </w:rPr>
      </w:pPr>
    </w:p>
    <w:p w:rsidR="00B87AA2" w:rsidRDefault="00B87AA2" w:rsidP="0087306A">
      <w:pPr>
        <w:tabs>
          <w:tab w:val="left" w:pos="969"/>
        </w:tabs>
        <w:spacing w:line="360" w:lineRule="auto"/>
        <w:ind w:firstLine="454"/>
        <w:jc w:val="both"/>
        <w:rPr>
          <w:sz w:val="10"/>
          <w:szCs w:val="10"/>
        </w:rPr>
      </w:pPr>
    </w:p>
    <w:p w:rsidR="005A3FEF" w:rsidRPr="005A3FEF" w:rsidRDefault="005A3FEF" w:rsidP="005A3FEF">
      <w:pPr>
        <w:tabs>
          <w:tab w:val="left" w:pos="969"/>
        </w:tabs>
        <w:spacing w:line="360" w:lineRule="auto"/>
        <w:jc w:val="both"/>
        <w:rPr>
          <w:sz w:val="28"/>
          <w:szCs w:val="28"/>
        </w:rPr>
      </w:pPr>
      <w:r w:rsidRPr="005A3FEF">
        <w:rPr>
          <w:sz w:val="28"/>
          <w:szCs w:val="28"/>
        </w:rPr>
        <w:t>Председатель комиссии</w:t>
      </w:r>
      <w:r w:rsidRPr="005A3FEF">
        <w:rPr>
          <w:sz w:val="28"/>
          <w:szCs w:val="28"/>
        </w:rPr>
        <w:tab/>
      </w:r>
      <w:r w:rsidRPr="005A3FEF">
        <w:rPr>
          <w:sz w:val="28"/>
          <w:szCs w:val="28"/>
        </w:rPr>
        <w:tab/>
      </w:r>
      <w:r w:rsidRPr="005A3FEF">
        <w:rPr>
          <w:sz w:val="28"/>
          <w:szCs w:val="28"/>
        </w:rPr>
        <w:tab/>
      </w:r>
      <w:r w:rsidRPr="005A3FEF">
        <w:rPr>
          <w:sz w:val="28"/>
          <w:szCs w:val="28"/>
        </w:rPr>
        <w:tab/>
      </w:r>
      <w:r w:rsidRPr="005A3FEF">
        <w:rPr>
          <w:sz w:val="28"/>
          <w:szCs w:val="28"/>
        </w:rPr>
        <w:tab/>
      </w:r>
      <w:r w:rsidRPr="005A3FEF">
        <w:rPr>
          <w:sz w:val="28"/>
          <w:szCs w:val="28"/>
        </w:rPr>
        <w:tab/>
        <w:t xml:space="preserve">       А.М. Нефедов</w:t>
      </w:r>
    </w:p>
    <w:p w:rsidR="005A3FEF" w:rsidRPr="005A3FEF" w:rsidRDefault="005A3FEF" w:rsidP="005A3FEF">
      <w:pPr>
        <w:tabs>
          <w:tab w:val="left" w:pos="969"/>
        </w:tabs>
        <w:spacing w:line="360" w:lineRule="auto"/>
        <w:jc w:val="both"/>
        <w:rPr>
          <w:sz w:val="28"/>
          <w:szCs w:val="28"/>
        </w:rPr>
      </w:pPr>
    </w:p>
    <w:p w:rsidR="005A3FEF" w:rsidRPr="005A3FEF" w:rsidRDefault="005A3FEF" w:rsidP="005A3FEF">
      <w:pPr>
        <w:tabs>
          <w:tab w:val="left" w:pos="969"/>
        </w:tabs>
        <w:spacing w:line="360" w:lineRule="auto"/>
        <w:jc w:val="both"/>
        <w:rPr>
          <w:sz w:val="28"/>
          <w:szCs w:val="28"/>
        </w:rPr>
      </w:pPr>
      <w:r w:rsidRPr="005A3FEF">
        <w:rPr>
          <w:sz w:val="28"/>
          <w:szCs w:val="28"/>
        </w:rPr>
        <w:t>Секретарь комиссии</w:t>
      </w:r>
      <w:r w:rsidRPr="005A3FEF">
        <w:rPr>
          <w:sz w:val="28"/>
          <w:szCs w:val="28"/>
        </w:rPr>
        <w:tab/>
      </w:r>
      <w:r w:rsidRPr="005A3FEF">
        <w:rPr>
          <w:sz w:val="28"/>
          <w:szCs w:val="28"/>
        </w:rPr>
        <w:tab/>
      </w:r>
      <w:r w:rsidRPr="005A3FEF">
        <w:rPr>
          <w:sz w:val="28"/>
          <w:szCs w:val="28"/>
        </w:rPr>
        <w:tab/>
      </w:r>
      <w:r w:rsidRPr="005A3FEF">
        <w:rPr>
          <w:sz w:val="28"/>
          <w:szCs w:val="28"/>
        </w:rPr>
        <w:tab/>
      </w:r>
      <w:r w:rsidRPr="005A3FEF">
        <w:rPr>
          <w:sz w:val="28"/>
          <w:szCs w:val="28"/>
        </w:rPr>
        <w:tab/>
      </w:r>
      <w:r w:rsidRPr="005A3FEF">
        <w:rPr>
          <w:sz w:val="28"/>
          <w:szCs w:val="28"/>
        </w:rPr>
        <w:tab/>
      </w:r>
      <w:r w:rsidRPr="005A3FEF">
        <w:rPr>
          <w:sz w:val="28"/>
          <w:szCs w:val="28"/>
        </w:rPr>
        <w:tab/>
        <w:t xml:space="preserve">        С.В. </w:t>
      </w:r>
      <w:proofErr w:type="spellStart"/>
      <w:r w:rsidRPr="005A3FEF">
        <w:rPr>
          <w:sz w:val="28"/>
          <w:szCs w:val="28"/>
        </w:rPr>
        <w:t>Бурякова</w:t>
      </w:r>
      <w:proofErr w:type="spellEnd"/>
    </w:p>
    <w:p w:rsidR="00B87AA2" w:rsidRPr="005A3FEF" w:rsidRDefault="00B87AA2" w:rsidP="005A3FEF">
      <w:pPr>
        <w:tabs>
          <w:tab w:val="left" w:pos="969"/>
        </w:tabs>
        <w:spacing w:line="360" w:lineRule="auto"/>
        <w:jc w:val="both"/>
        <w:rPr>
          <w:sz w:val="28"/>
          <w:szCs w:val="28"/>
        </w:rPr>
      </w:pPr>
    </w:p>
    <w:sectPr w:rsidR="00B87AA2" w:rsidRPr="005A3FEF" w:rsidSect="005C3148">
      <w:pgSz w:w="11907" w:h="16840" w:code="9"/>
      <w:pgMar w:top="636" w:right="851" w:bottom="546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021628B8"/>
    <w:multiLevelType w:val="hybridMultilevel"/>
    <w:tmpl w:val="081C77C0"/>
    <w:lvl w:ilvl="0" w:tplc="E1D65DC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5">
    <w:nsid w:val="4EC807E1"/>
    <w:multiLevelType w:val="hybridMultilevel"/>
    <w:tmpl w:val="D0D2B0D0"/>
    <w:lvl w:ilvl="0" w:tplc="B69E48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2"/>
  </w:num>
  <w:num w:numId="5">
    <w:abstractNumId w:val="3"/>
  </w:num>
  <w:num w:numId="6">
    <w:abstractNumId w:val="1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44C3"/>
    <w:rsid w:val="0000639E"/>
    <w:rsid w:val="00012381"/>
    <w:rsid w:val="000216C3"/>
    <w:rsid w:val="00023263"/>
    <w:rsid w:val="00030103"/>
    <w:rsid w:val="0005207D"/>
    <w:rsid w:val="00054831"/>
    <w:rsid w:val="00054857"/>
    <w:rsid w:val="00057169"/>
    <w:rsid w:val="00065933"/>
    <w:rsid w:val="00070752"/>
    <w:rsid w:val="000744C8"/>
    <w:rsid w:val="000821BB"/>
    <w:rsid w:val="00082418"/>
    <w:rsid w:val="00084066"/>
    <w:rsid w:val="000A15B7"/>
    <w:rsid w:val="000B2138"/>
    <w:rsid w:val="000C0E0B"/>
    <w:rsid w:val="000C5AA3"/>
    <w:rsid w:val="000C5CE6"/>
    <w:rsid w:val="000C71CD"/>
    <w:rsid w:val="000D4EF4"/>
    <w:rsid w:val="000F2453"/>
    <w:rsid w:val="000F327B"/>
    <w:rsid w:val="000F333C"/>
    <w:rsid w:val="000F55EF"/>
    <w:rsid w:val="000F7D06"/>
    <w:rsid w:val="000F7FB5"/>
    <w:rsid w:val="001033DB"/>
    <w:rsid w:val="00103478"/>
    <w:rsid w:val="001042A4"/>
    <w:rsid w:val="00104EA5"/>
    <w:rsid w:val="001135BC"/>
    <w:rsid w:val="00115760"/>
    <w:rsid w:val="00120E03"/>
    <w:rsid w:val="00125A83"/>
    <w:rsid w:val="00125F7C"/>
    <w:rsid w:val="00127DDA"/>
    <w:rsid w:val="00134761"/>
    <w:rsid w:val="001361E5"/>
    <w:rsid w:val="00153FD4"/>
    <w:rsid w:val="00155AAF"/>
    <w:rsid w:val="00160842"/>
    <w:rsid w:val="001627E5"/>
    <w:rsid w:val="00163194"/>
    <w:rsid w:val="001641FF"/>
    <w:rsid w:val="00177258"/>
    <w:rsid w:val="0018080D"/>
    <w:rsid w:val="00184ECA"/>
    <w:rsid w:val="00185A76"/>
    <w:rsid w:val="00194308"/>
    <w:rsid w:val="00197284"/>
    <w:rsid w:val="001A05CD"/>
    <w:rsid w:val="001A20FC"/>
    <w:rsid w:val="001A57C1"/>
    <w:rsid w:val="001A7F33"/>
    <w:rsid w:val="001C5DC6"/>
    <w:rsid w:val="001C7D59"/>
    <w:rsid w:val="001D7344"/>
    <w:rsid w:val="001E79E0"/>
    <w:rsid w:val="002123C6"/>
    <w:rsid w:val="00217C57"/>
    <w:rsid w:val="00221F6D"/>
    <w:rsid w:val="00233A76"/>
    <w:rsid w:val="00236442"/>
    <w:rsid w:val="0024664B"/>
    <w:rsid w:val="0025008E"/>
    <w:rsid w:val="00251A0F"/>
    <w:rsid w:val="00253030"/>
    <w:rsid w:val="00254BB8"/>
    <w:rsid w:val="002601DD"/>
    <w:rsid w:val="00260F1D"/>
    <w:rsid w:val="0026227B"/>
    <w:rsid w:val="00283E9A"/>
    <w:rsid w:val="00292FFF"/>
    <w:rsid w:val="00293D33"/>
    <w:rsid w:val="002B767A"/>
    <w:rsid w:val="002D032C"/>
    <w:rsid w:val="002E32A6"/>
    <w:rsid w:val="002E3FD4"/>
    <w:rsid w:val="00313E5E"/>
    <w:rsid w:val="003144FC"/>
    <w:rsid w:val="0031669A"/>
    <w:rsid w:val="00333178"/>
    <w:rsid w:val="00333BDC"/>
    <w:rsid w:val="003406A8"/>
    <w:rsid w:val="00346A36"/>
    <w:rsid w:val="00353949"/>
    <w:rsid w:val="003713B8"/>
    <w:rsid w:val="00376BAF"/>
    <w:rsid w:val="003856F2"/>
    <w:rsid w:val="00392964"/>
    <w:rsid w:val="003969AB"/>
    <w:rsid w:val="003A2688"/>
    <w:rsid w:val="003B0944"/>
    <w:rsid w:val="003B0B3D"/>
    <w:rsid w:val="003B46AF"/>
    <w:rsid w:val="003C034D"/>
    <w:rsid w:val="003C15B9"/>
    <w:rsid w:val="003D1044"/>
    <w:rsid w:val="003D3E42"/>
    <w:rsid w:val="003D4F89"/>
    <w:rsid w:val="003E69D9"/>
    <w:rsid w:val="003F0570"/>
    <w:rsid w:val="003F78EE"/>
    <w:rsid w:val="00402F5D"/>
    <w:rsid w:val="004044E9"/>
    <w:rsid w:val="00413449"/>
    <w:rsid w:val="00417EC6"/>
    <w:rsid w:val="00420304"/>
    <w:rsid w:val="0042208F"/>
    <w:rsid w:val="00422A47"/>
    <w:rsid w:val="0044095D"/>
    <w:rsid w:val="004439B9"/>
    <w:rsid w:val="00450F8A"/>
    <w:rsid w:val="00455602"/>
    <w:rsid w:val="00457B20"/>
    <w:rsid w:val="00460812"/>
    <w:rsid w:val="00460A8F"/>
    <w:rsid w:val="00460AC4"/>
    <w:rsid w:val="0046361B"/>
    <w:rsid w:val="00467D68"/>
    <w:rsid w:val="00467E7D"/>
    <w:rsid w:val="00470C21"/>
    <w:rsid w:val="00474EC7"/>
    <w:rsid w:val="004800BF"/>
    <w:rsid w:val="0048419E"/>
    <w:rsid w:val="00486B06"/>
    <w:rsid w:val="00490454"/>
    <w:rsid w:val="004B2C37"/>
    <w:rsid w:val="004B499D"/>
    <w:rsid w:val="004B6520"/>
    <w:rsid w:val="004C7C7C"/>
    <w:rsid w:val="004D16DE"/>
    <w:rsid w:val="004D7337"/>
    <w:rsid w:val="004E1FFA"/>
    <w:rsid w:val="004E3674"/>
    <w:rsid w:val="004E3781"/>
    <w:rsid w:val="004F16A6"/>
    <w:rsid w:val="004F2B1D"/>
    <w:rsid w:val="00503302"/>
    <w:rsid w:val="00503988"/>
    <w:rsid w:val="00504416"/>
    <w:rsid w:val="0050573A"/>
    <w:rsid w:val="00506A84"/>
    <w:rsid w:val="00512214"/>
    <w:rsid w:val="00514FAE"/>
    <w:rsid w:val="00515CDF"/>
    <w:rsid w:val="0052666E"/>
    <w:rsid w:val="00531345"/>
    <w:rsid w:val="00533BEB"/>
    <w:rsid w:val="0054146A"/>
    <w:rsid w:val="00541EB1"/>
    <w:rsid w:val="00544157"/>
    <w:rsid w:val="00545A8B"/>
    <w:rsid w:val="005570B6"/>
    <w:rsid w:val="00557906"/>
    <w:rsid w:val="00561C27"/>
    <w:rsid w:val="00564C41"/>
    <w:rsid w:val="0056514F"/>
    <w:rsid w:val="0056594C"/>
    <w:rsid w:val="00567D82"/>
    <w:rsid w:val="00571924"/>
    <w:rsid w:val="00574DB4"/>
    <w:rsid w:val="005A1B81"/>
    <w:rsid w:val="005A283B"/>
    <w:rsid w:val="005A2FB8"/>
    <w:rsid w:val="005A3877"/>
    <w:rsid w:val="005A3FEF"/>
    <w:rsid w:val="005B3EAC"/>
    <w:rsid w:val="005B49C4"/>
    <w:rsid w:val="005C0992"/>
    <w:rsid w:val="005C3148"/>
    <w:rsid w:val="005D11CE"/>
    <w:rsid w:val="005D6B3B"/>
    <w:rsid w:val="005E4916"/>
    <w:rsid w:val="005E49EB"/>
    <w:rsid w:val="005E5BC3"/>
    <w:rsid w:val="005E6739"/>
    <w:rsid w:val="005F3C45"/>
    <w:rsid w:val="005F5FF0"/>
    <w:rsid w:val="005F79D6"/>
    <w:rsid w:val="00600F63"/>
    <w:rsid w:val="00612AC7"/>
    <w:rsid w:val="0062268B"/>
    <w:rsid w:val="00624472"/>
    <w:rsid w:val="00626343"/>
    <w:rsid w:val="00626999"/>
    <w:rsid w:val="006445FF"/>
    <w:rsid w:val="00651B9D"/>
    <w:rsid w:val="0065244A"/>
    <w:rsid w:val="00654D04"/>
    <w:rsid w:val="0066025A"/>
    <w:rsid w:val="00661B73"/>
    <w:rsid w:val="00671AE4"/>
    <w:rsid w:val="006863F1"/>
    <w:rsid w:val="006B0514"/>
    <w:rsid w:val="006B08D5"/>
    <w:rsid w:val="006B1E1D"/>
    <w:rsid w:val="006B2B8C"/>
    <w:rsid w:val="006D118F"/>
    <w:rsid w:val="006D1C36"/>
    <w:rsid w:val="006D2810"/>
    <w:rsid w:val="006D622D"/>
    <w:rsid w:val="006E13AD"/>
    <w:rsid w:val="006E526D"/>
    <w:rsid w:val="006F0A7C"/>
    <w:rsid w:val="006F1183"/>
    <w:rsid w:val="006F7EFA"/>
    <w:rsid w:val="007050F8"/>
    <w:rsid w:val="007060D1"/>
    <w:rsid w:val="00710EE2"/>
    <w:rsid w:val="0071634D"/>
    <w:rsid w:val="00720CB0"/>
    <w:rsid w:val="007471B6"/>
    <w:rsid w:val="007503BC"/>
    <w:rsid w:val="00773005"/>
    <w:rsid w:val="0077464B"/>
    <w:rsid w:val="00774C10"/>
    <w:rsid w:val="00774F82"/>
    <w:rsid w:val="00776F62"/>
    <w:rsid w:val="0078007F"/>
    <w:rsid w:val="00781E57"/>
    <w:rsid w:val="007839F6"/>
    <w:rsid w:val="00790B3B"/>
    <w:rsid w:val="00791512"/>
    <w:rsid w:val="00796066"/>
    <w:rsid w:val="007A305A"/>
    <w:rsid w:val="007A7DF5"/>
    <w:rsid w:val="007C0688"/>
    <w:rsid w:val="007C48F7"/>
    <w:rsid w:val="007D79CF"/>
    <w:rsid w:val="007E0C27"/>
    <w:rsid w:val="007E7450"/>
    <w:rsid w:val="00801C1F"/>
    <w:rsid w:val="0080264F"/>
    <w:rsid w:val="00812E3C"/>
    <w:rsid w:val="0081546C"/>
    <w:rsid w:val="00821216"/>
    <w:rsid w:val="00824719"/>
    <w:rsid w:val="00827F91"/>
    <w:rsid w:val="00836925"/>
    <w:rsid w:val="00836E7A"/>
    <w:rsid w:val="0084498D"/>
    <w:rsid w:val="0087306A"/>
    <w:rsid w:val="00882311"/>
    <w:rsid w:val="00887236"/>
    <w:rsid w:val="008901DC"/>
    <w:rsid w:val="00895C4C"/>
    <w:rsid w:val="008A6317"/>
    <w:rsid w:val="008A6C73"/>
    <w:rsid w:val="008A6D3C"/>
    <w:rsid w:val="008A7CE6"/>
    <w:rsid w:val="008B2773"/>
    <w:rsid w:val="008C3106"/>
    <w:rsid w:val="008D5C5A"/>
    <w:rsid w:val="008F56B4"/>
    <w:rsid w:val="008F60E7"/>
    <w:rsid w:val="0090647A"/>
    <w:rsid w:val="009147C6"/>
    <w:rsid w:val="009156EA"/>
    <w:rsid w:val="00916D6F"/>
    <w:rsid w:val="00924959"/>
    <w:rsid w:val="009329E0"/>
    <w:rsid w:val="0093627E"/>
    <w:rsid w:val="009377CA"/>
    <w:rsid w:val="0094115F"/>
    <w:rsid w:val="0094500E"/>
    <w:rsid w:val="009558BB"/>
    <w:rsid w:val="00972E1F"/>
    <w:rsid w:val="00980228"/>
    <w:rsid w:val="00984A45"/>
    <w:rsid w:val="009911F3"/>
    <w:rsid w:val="00992CD4"/>
    <w:rsid w:val="009A1DEE"/>
    <w:rsid w:val="009A6CA9"/>
    <w:rsid w:val="009A77E4"/>
    <w:rsid w:val="009D70B6"/>
    <w:rsid w:val="009E1B30"/>
    <w:rsid w:val="009F02C8"/>
    <w:rsid w:val="009F2686"/>
    <w:rsid w:val="009F757F"/>
    <w:rsid w:val="00A01AC7"/>
    <w:rsid w:val="00A06D45"/>
    <w:rsid w:val="00A07EDC"/>
    <w:rsid w:val="00A14657"/>
    <w:rsid w:val="00A153CC"/>
    <w:rsid w:val="00A378FA"/>
    <w:rsid w:val="00A61F52"/>
    <w:rsid w:val="00A6631F"/>
    <w:rsid w:val="00A7061E"/>
    <w:rsid w:val="00A765A1"/>
    <w:rsid w:val="00A8510E"/>
    <w:rsid w:val="00A8515F"/>
    <w:rsid w:val="00A919B9"/>
    <w:rsid w:val="00AC145D"/>
    <w:rsid w:val="00AC16C0"/>
    <w:rsid w:val="00AC6A18"/>
    <w:rsid w:val="00AE0205"/>
    <w:rsid w:val="00AE1654"/>
    <w:rsid w:val="00AE1675"/>
    <w:rsid w:val="00AE214E"/>
    <w:rsid w:val="00AE36B0"/>
    <w:rsid w:val="00AF1C5A"/>
    <w:rsid w:val="00AF27EB"/>
    <w:rsid w:val="00AF33D7"/>
    <w:rsid w:val="00AF4B9F"/>
    <w:rsid w:val="00B0214B"/>
    <w:rsid w:val="00B06BE6"/>
    <w:rsid w:val="00B1259F"/>
    <w:rsid w:val="00B16B66"/>
    <w:rsid w:val="00B24265"/>
    <w:rsid w:val="00B24D10"/>
    <w:rsid w:val="00B258AD"/>
    <w:rsid w:val="00B26756"/>
    <w:rsid w:val="00B32588"/>
    <w:rsid w:val="00B331CC"/>
    <w:rsid w:val="00B33635"/>
    <w:rsid w:val="00B3498B"/>
    <w:rsid w:val="00B34EC8"/>
    <w:rsid w:val="00B36844"/>
    <w:rsid w:val="00B42A78"/>
    <w:rsid w:val="00B57184"/>
    <w:rsid w:val="00B641B7"/>
    <w:rsid w:val="00B66544"/>
    <w:rsid w:val="00B76970"/>
    <w:rsid w:val="00B8576F"/>
    <w:rsid w:val="00B864EE"/>
    <w:rsid w:val="00B87AA2"/>
    <w:rsid w:val="00BA69DB"/>
    <w:rsid w:val="00BC080F"/>
    <w:rsid w:val="00BC299D"/>
    <w:rsid w:val="00BC4812"/>
    <w:rsid w:val="00BC6332"/>
    <w:rsid w:val="00BD2794"/>
    <w:rsid w:val="00BE2EEE"/>
    <w:rsid w:val="00BE381E"/>
    <w:rsid w:val="00BF545C"/>
    <w:rsid w:val="00C061A8"/>
    <w:rsid w:val="00C06BBA"/>
    <w:rsid w:val="00C070A2"/>
    <w:rsid w:val="00C156E5"/>
    <w:rsid w:val="00C35D5C"/>
    <w:rsid w:val="00C37656"/>
    <w:rsid w:val="00C40A6D"/>
    <w:rsid w:val="00C61BEE"/>
    <w:rsid w:val="00C62717"/>
    <w:rsid w:val="00C62FBF"/>
    <w:rsid w:val="00C6359C"/>
    <w:rsid w:val="00C6696E"/>
    <w:rsid w:val="00C75191"/>
    <w:rsid w:val="00C800B4"/>
    <w:rsid w:val="00C95847"/>
    <w:rsid w:val="00CA50E8"/>
    <w:rsid w:val="00CB0EC7"/>
    <w:rsid w:val="00CB1007"/>
    <w:rsid w:val="00CB13BC"/>
    <w:rsid w:val="00CC01CC"/>
    <w:rsid w:val="00CC558A"/>
    <w:rsid w:val="00CD1950"/>
    <w:rsid w:val="00CD5C0C"/>
    <w:rsid w:val="00CE00A2"/>
    <w:rsid w:val="00CE0B2B"/>
    <w:rsid w:val="00CF019E"/>
    <w:rsid w:val="00CF126F"/>
    <w:rsid w:val="00CF745B"/>
    <w:rsid w:val="00D13A4F"/>
    <w:rsid w:val="00D17891"/>
    <w:rsid w:val="00D2179F"/>
    <w:rsid w:val="00D23BFE"/>
    <w:rsid w:val="00D30095"/>
    <w:rsid w:val="00D468DE"/>
    <w:rsid w:val="00D46A02"/>
    <w:rsid w:val="00D547A2"/>
    <w:rsid w:val="00D552BE"/>
    <w:rsid w:val="00D70F6C"/>
    <w:rsid w:val="00D81CC8"/>
    <w:rsid w:val="00D86D1C"/>
    <w:rsid w:val="00D95414"/>
    <w:rsid w:val="00D97C91"/>
    <w:rsid w:val="00DA6ED0"/>
    <w:rsid w:val="00DB525E"/>
    <w:rsid w:val="00DC1753"/>
    <w:rsid w:val="00DC6473"/>
    <w:rsid w:val="00DC6DD5"/>
    <w:rsid w:val="00DC7056"/>
    <w:rsid w:val="00DC778C"/>
    <w:rsid w:val="00DD55E3"/>
    <w:rsid w:val="00DD5EB2"/>
    <w:rsid w:val="00DF602E"/>
    <w:rsid w:val="00E07650"/>
    <w:rsid w:val="00E10326"/>
    <w:rsid w:val="00E21173"/>
    <w:rsid w:val="00E21AB9"/>
    <w:rsid w:val="00E2662F"/>
    <w:rsid w:val="00E30091"/>
    <w:rsid w:val="00E33D00"/>
    <w:rsid w:val="00E33FC1"/>
    <w:rsid w:val="00E373EB"/>
    <w:rsid w:val="00E4018D"/>
    <w:rsid w:val="00E4207C"/>
    <w:rsid w:val="00E4317C"/>
    <w:rsid w:val="00E4479A"/>
    <w:rsid w:val="00E65AE1"/>
    <w:rsid w:val="00E71E2A"/>
    <w:rsid w:val="00E91605"/>
    <w:rsid w:val="00E92C53"/>
    <w:rsid w:val="00EA6767"/>
    <w:rsid w:val="00EA77AE"/>
    <w:rsid w:val="00EB59A1"/>
    <w:rsid w:val="00EB66BD"/>
    <w:rsid w:val="00EC079B"/>
    <w:rsid w:val="00EC4004"/>
    <w:rsid w:val="00ED2146"/>
    <w:rsid w:val="00ED2EDE"/>
    <w:rsid w:val="00EE5A5C"/>
    <w:rsid w:val="00EE732A"/>
    <w:rsid w:val="00EF54F7"/>
    <w:rsid w:val="00EF73B3"/>
    <w:rsid w:val="00F0293B"/>
    <w:rsid w:val="00F133B8"/>
    <w:rsid w:val="00F13A89"/>
    <w:rsid w:val="00F21DA7"/>
    <w:rsid w:val="00F24389"/>
    <w:rsid w:val="00F261EC"/>
    <w:rsid w:val="00F321E6"/>
    <w:rsid w:val="00F442A0"/>
    <w:rsid w:val="00F56DB7"/>
    <w:rsid w:val="00F644C3"/>
    <w:rsid w:val="00F6579C"/>
    <w:rsid w:val="00F67857"/>
    <w:rsid w:val="00F74F4C"/>
    <w:rsid w:val="00F75FC1"/>
    <w:rsid w:val="00F77347"/>
    <w:rsid w:val="00F81158"/>
    <w:rsid w:val="00F836B8"/>
    <w:rsid w:val="00FB209C"/>
    <w:rsid w:val="00FB2158"/>
    <w:rsid w:val="00FC3E55"/>
    <w:rsid w:val="00FD40FC"/>
    <w:rsid w:val="00FD4E7C"/>
    <w:rsid w:val="00FE3632"/>
    <w:rsid w:val="00FF7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ind w:left="4959"/>
      <w:jc w:val="center"/>
      <w:outlineLvl w:val="3"/>
    </w:pPr>
    <w:rPr>
      <w:bCs/>
      <w:sz w:val="28"/>
      <w:szCs w:val="20"/>
    </w:rPr>
  </w:style>
  <w:style w:type="paragraph" w:styleId="6">
    <w:name w:val="heading 6"/>
    <w:basedOn w:val="a"/>
    <w:next w:val="a"/>
    <w:qFormat/>
    <w:rsid w:val="00B06BE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30">
    <w:name w:val="Body Text 3"/>
    <w:basedOn w:val="a"/>
    <w:pPr>
      <w:jc w:val="center"/>
    </w:pPr>
    <w:rPr>
      <w:sz w:val="28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pPr>
      <w:spacing w:line="360" w:lineRule="auto"/>
      <w:jc w:val="both"/>
    </w:pPr>
    <w:rPr>
      <w:sz w:val="28"/>
    </w:rPr>
  </w:style>
  <w:style w:type="paragraph" w:styleId="a4">
    <w:name w:val="Block Text"/>
    <w:basedOn w:val="a"/>
    <w:pPr>
      <w:ind w:left="1938" w:right="1998"/>
      <w:jc w:val="both"/>
    </w:pPr>
    <w:rPr>
      <w:b/>
      <w:bCs/>
      <w:sz w:val="28"/>
    </w:rPr>
  </w:style>
  <w:style w:type="paragraph" w:styleId="a5">
    <w:name w:val="Balloon Text"/>
    <w:basedOn w:val="a"/>
    <w:semiHidden/>
    <w:rsid w:val="00801C1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6">
    <w:name w:val="Table Grid"/>
    <w:basedOn w:val="a1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E2662F"/>
    <w:pPr>
      <w:spacing w:after="120" w:line="480" w:lineRule="auto"/>
    </w:pPr>
  </w:style>
  <w:style w:type="paragraph" w:styleId="a7">
    <w:name w:val="Body Text Indent"/>
    <w:basedOn w:val="a"/>
    <w:rsid w:val="0024664B"/>
    <w:pPr>
      <w:spacing w:after="120"/>
      <w:ind w:left="283"/>
    </w:pPr>
  </w:style>
  <w:style w:type="paragraph" w:customStyle="1" w:styleId="-1">
    <w:name w:val="Т-1"/>
    <w:aliases w:val="5"/>
    <w:basedOn w:val="a"/>
    <w:rsid w:val="00B06BE6"/>
    <w:pPr>
      <w:spacing w:line="360" w:lineRule="auto"/>
      <w:ind w:firstLine="720"/>
      <w:jc w:val="both"/>
    </w:pPr>
    <w:rPr>
      <w:sz w:val="28"/>
      <w:szCs w:val="20"/>
    </w:rPr>
  </w:style>
  <w:style w:type="paragraph" w:customStyle="1" w:styleId="BodyText2">
    <w:name w:val="Body Text 2"/>
    <w:basedOn w:val="a"/>
    <w:rsid w:val="00626343"/>
    <w:pPr>
      <w:overflowPunct w:val="0"/>
      <w:autoSpaceDE w:val="0"/>
      <w:autoSpaceDN w:val="0"/>
      <w:adjustRightInd w:val="0"/>
      <w:ind w:left="567" w:firstLine="708"/>
      <w:jc w:val="both"/>
      <w:textAlignment w:val="baseline"/>
    </w:pPr>
    <w:rPr>
      <w:sz w:val="28"/>
      <w:szCs w:val="20"/>
    </w:rPr>
  </w:style>
  <w:style w:type="paragraph" w:styleId="a8">
    <w:name w:val="header"/>
    <w:basedOn w:val="a"/>
    <w:link w:val="a9"/>
    <w:rsid w:val="0084498D"/>
    <w:pPr>
      <w:tabs>
        <w:tab w:val="center" w:pos="4677"/>
        <w:tab w:val="right" w:pos="9355"/>
      </w:tabs>
    </w:pPr>
    <w:rPr>
      <w:sz w:val="22"/>
      <w:szCs w:val="20"/>
      <w:lang w:val="x-none" w:eastAsia="x-none"/>
    </w:rPr>
  </w:style>
  <w:style w:type="character" w:customStyle="1" w:styleId="a9">
    <w:name w:val="Верхний колонтитул Знак"/>
    <w:link w:val="a8"/>
    <w:rsid w:val="0084498D"/>
    <w:rPr>
      <w:sz w:val="22"/>
    </w:rPr>
  </w:style>
  <w:style w:type="paragraph" w:customStyle="1" w:styleId="BlockText">
    <w:name w:val="Block Text"/>
    <w:basedOn w:val="a"/>
    <w:rsid w:val="00474EC7"/>
    <w:pPr>
      <w:suppressAutoHyphens/>
      <w:spacing w:line="100" w:lineRule="atLeast"/>
      <w:ind w:left="709" w:right="282"/>
      <w:jc w:val="both"/>
    </w:pPr>
    <w:rPr>
      <w:kern w:val="2"/>
      <w:sz w:val="2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356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User</cp:lastModifiedBy>
  <cp:revision>4</cp:revision>
  <cp:lastPrinted>2024-01-05T16:29:00Z</cp:lastPrinted>
  <dcterms:created xsi:type="dcterms:W3CDTF">2026-07-07T14:01:00Z</dcterms:created>
  <dcterms:modified xsi:type="dcterms:W3CDTF">2026-07-07T14:02:00Z</dcterms:modified>
</cp:coreProperties>
</file>