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4E2" w:rsidRDefault="0083330A" w:rsidP="001054E2">
      <w:pPr>
        <w:spacing w:line="360" w:lineRule="auto"/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ЦИМЛЯНСКОГО  РАЙОНА  РОСТОВСКОЙ  ОБЛАСТИ  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Default="001054E2" w:rsidP="00EB320F">
      <w:pPr>
        <w:tabs>
          <w:tab w:val="left" w:pos="363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Pr="00F71A94" w:rsidRDefault="008471E9" w:rsidP="001054E2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83330A">
        <w:rPr>
          <w:sz w:val="28"/>
          <w:szCs w:val="28"/>
        </w:rPr>
        <w:t>7</w:t>
      </w:r>
      <w:bookmarkStart w:id="0" w:name="_GoBack"/>
      <w:bookmarkEnd w:id="0"/>
      <w:r w:rsidR="00013926">
        <w:rPr>
          <w:sz w:val="28"/>
          <w:szCs w:val="28"/>
        </w:rPr>
        <w:t xml:space="preserve"> </w:t>
      </w:r>
      <w:r w:rsidR="00174ABF">
        <w:rPr>
          <w:sz w:val="28"/>
          <w:szCs w:val="28"/>
        </w:rPr>
        <w:t>августа</w:t>
      </w:r>
      <w:r w:rsidR="001054E2" w:rsidRPr="00F71A94">
        <w:rPr>
          <w:sz w:val="28"/>
          <w:szCs w:val="28"/>
        </w:rPr>
        <w:t xml:space="preserve"> 20</w:t>
      </w:r>
      <w:r w:rsidR="00174ABF">
        <w:rPr>
          <w:sz w:val="28"/>
          <w:szCs w:val="28"/>
        </w:rPr>
        <w:t>2</w:t>
      </w:r>
      <w:r w:rsidR="00A069F8">
        <w:rPr>
          <w:sz w:val="28"/>
          <w:szCs w:val="28"/>
        </w:rPr>
        <w:t>1</w:t>
      </w:r>
      <w:r w:rsidR="001054E2" w:rsidRPr="00F71A94">
        <w:rPr>
          <w:sz w:val="28"/>
          <w:szCs w:val="28"/>
        </w:rPr>
        <w:t xml:space="preserve"> г</w:t>
      </w:r>
      <w:r w:rsidR="00AB05A4" w:rsidRPr="00F71A94">
        <w:rPr>
          <w:sz w:val="28"/>
          <w:szCs w:val="28"/>
        </w:rPr>
        <w:t>.</w:t>
      </w:r>
      <w:r w:rsidR="00AB05A4" w:rsidRPr="00F71A94">
        <w:rPr>
          <w:sz w:val="28"/>
          <w:szCs w:val="28"/>
        </w:rPr>
        <w:tab/>
        <w:t xml:space="preserve">                  </w:t>
      </w:r>
      <w:r w:rsidR="00174ABF">
        <w:rPr>
          <w:sz w:val="28"/>
          <w:szCs w:val="28"/>
        </w:rPr>
        <w:t xml:space="preserve">       </w:t>
      </w:r>
      <w:r w:rsidR="00AB05A4" w:rsidRPr="00F71A94">
        <w:rPr>
          <w:sz w:val="28"/>
          <w:szCs w:val="28"/>
        </w:rPr>
        <w:t xml:space="preserve"> </w:t>
      </w:r>
      <w:r w:rsidR="001054E2" w:rsidRPr="00F71A94">
        <w:rPr>
          <w:sz w:val="28"/>
          <w:szCs w:val="28"/>
        </w:rPr>
        <w:t xml:space="preserve"> № </w:t>
      </w:r>
      <w:r>
        <w:rPr>
          <w:sz w:val="28"/>
          <w:szCs w:val="28"/>
        </w:rPr>
        <w:t>25-2</w:t>
      </w:r>
    </w:p>
    <w:p w:rsidR="001054E2" w:rsidRDefault="001054E2" w:rsidP="001054E2">
      <w:pPr>
        <w:tabs>
          <w:tab w:val="left" w:pos="6750"/>
        </w:tabs>
        <w:jc w:val="center"/>
        <w:rPr>
          <w:sz w:val="28"/>
          <w:szCs w:val="28"/>
        </w:rPr>
      </w:pPr>
      <w:r w:rsidRPr="00F71A94">
        <w:rPr>
          <w:sz w:val="28"/>
          <w:szCs w:val="28"/>
        </w:rPr>
        <w:t>г. Цимлянск</w:t>
      </w:r>
    </w:p>
    <w:p w:rsidR="00862E57" w:rsidRPr="00F71A94" w:rsidRDefault="00862E57" w:rsidP="001054E2">
      <w:pPr>
        <w:tabs>
          <w:tab w:val="left" w:pos="6750"/>
        </w:tabs>
        <w:jc w:val="center"/>
        <w:rPr>
          <w:sz w:val="28"/>
          <w:szCs w:val="28"/>
        </w:rPr>
      </w:pPr>
    </w:p>
    <w:p w:rsidR="00862E57" w:rsidRDefault="00862E57" w:rsidP="00862E57">
      <w:pPr>
        <w:spacing w:before="120" w:after="120" w:line="276" w:lineRule="auto"/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  <w:r w:rsidRPr="00862E57">
        <w:rPr>
          <w:rFonts w:eastAsia="Calibri"/>
          <w:b/>
          <w:sz w:val="28"/>
          <w:szCs w:val="28"/>
          <w:lang w:eastAsia="en-US"/>
        </w:rPr>
        <w:t>О распределении избирательных бюллетеней для голосования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862E57">
        <w:rPr>
          <w:rFonts w:eastAsia="Calibri"/>
          <w:b/>
          <w:sz w:val="28"/>
          <w:szCs w:val="28"/>
          <w:lang w:eastAsia="en-US"/>
        </w:rPr>
        <w:t xml:space="preserve">на выборах </w:t>
      </w:r>
      <w:r w:rsidR="00984572" w:rsidRPr="00984572">
        <w:rPr>
          <w:rFonts w:eastAsia="Calibri"/>
          <w:b/>
          <w:sz w:val="28"/>
          <w:szCs w:val="28"/>
          <w:lang w:eastAsia="en-US"/>
        </w:rPr>
        <w:t>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0A1FB6">
        <w:rPr>
          <w:rFonts w:eastAsia="Calibri"/>
          <w:b/>
          <w:sz w:val="28"/>
          <w:szCs w:val="28"/>
          <w:lang w:eastAsia="en-US"/>
        </w:rPr>
        <w:t xml:space="preserve"> по </w:t>
      </w:r>
      <w:r w:rsidRPr="00862E57">
        <w:rPr>
          <w:rFonts w:eastAsia="Calibri"/>
          <w:b/>
          <w:sz w:val="28"/>
          <w:szCs w:val="28"/>
          <w:lang w:eastAsia="en-US"/>
        </w:rPr>
        <w:t>участковым избирательным комиссиям</w:t>
      </w:r>
      <w:r w:rsidR="00984572">
        <w:rPr>
          <w:rFonts w:eastAsia="Calibri"/>
          <w:b/>
          <w:sz w:val="28"/>
          <w:szCs w:val="28"/>
          <w:lang w:eastAsia="en-US"/>
        </w:rPr>
        <w:t xml:space="preserve"> Цимлянского района</w:t>
      </w:r>
    </w:p>
    <w:p w:rsidR="00DA3497" w:rsidRDefault="00DA3497" w:rsidP="00862E57">
      <w:pPr>
        <w:spacing w:before="120" w:after="120" w:line="276" w:lineRule="auto"/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</w:p>
    <w:p w:rsidR="004366A7" w:rsidRDefault="00355C1E" w:rsidP="004366A7">
      <w:pPr>
        <w:ind w:firstLine="709"/>
        <w:jc w:val="both"/>
      </w:pPr>
      <w:r w:rsidRPr="00355C1E">
        <w:rPr>
          <w:sz w:val="28"/>
          <w:szCs w:val="20"/>
        </w:rPr>
        <w:t xml:space="preserve">В соответствии с пунктом 4 статьи 63 Федерального закона </w:t>
      </w:r>
      <w:r w:rsidRPr="00355C1E">
        <w:rPr>
          <w:sz w:val="28"/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11 </w:t>
      </w:r>
      <w:r w:rsidRPr="00355C1E">
        <w:rPr>
          <w:sz w:val="28"/>
          <w:szCs w:val="20"/>
        </w:rPr>
        <w:br/>
        <w:t xml:space="preserve">статьи 56 Областного закона от 12.05.2016 № 525-ЗС «О выборах </w:t>
      </w:r>
      <w:r w:rsidRPr="00355C1E">
        <w:rPr>
          <w:sz w:val="28"/>
          <w:szCs w:val="20"/>
        </w:rPr>
        <w:br/>
        <w:t>и референдумах в Ростовской области»,</w:t>
      </w:r>
      <w:r w:rsidR="004366A7">
        <w:rPr>
          <w:sz w:val="28"/>
          <w:szCs w:val="20"/>
        </w:rPr>
        <w:t xml:space="preserve"> </w:t>
      </w:r>
      <w:r w:rsidR="00984572" w:rsidRPr="00984572">
        <w:rPr>
          <w:sz w:val="28"/>
          <w:szCs w:val="28"/>
        </w:rPr>
        <w:t>Территориальная избирательная комиссия Цимлянского района Ростовской области</w:t>
      </w:r>
      <w:r w:rsidRPr="00355C1E">
        <w:t xml:space="preserve"> </w:t>
      </w:r>
    </w:p>
    <w:p w:rsidR="004366A7" w:rsidRDefault="004366A7" w:rsidP="004366A7">
      <w:pPr>
        <w:ind w:firstLine="709"/>
        <w:jc w:val="center"/>
      </w:pPr>
    </w:p>
    <w:p w:rsidR="00C715B5" w:rsidRPr="00F71A94" w:rsidRDefault="00C715B5" w:rsidP="004366A7">
      <w:pPr>
        <w:ind w:firstLine="709"/>
        <w:jc w:val="center"/>
        <w:rPr>
          <w:sz w:val="28"/>
          <w:szCs w:val="28"/>
        </w:rPr>
      </w:pPr>
      <w:r w:rsidRPr="00F71A94">
        <w:rPr>
          <w:sz w:val="28"/>
          <w:szCs w:val="28"/>
        </w:rPr>
        <w:t>ПОСТАНОВЛЯЕТ:</w:t>
      </w:r>
    </w:p>
    <w:p w:rsidR="00C715B5" w:rsidRPr="004E17D2" w:rsidRDefault="00C715B5" w:rsidP="00C715B5">
      <w:pPr>
        <w:jc w:val="center"/>
      </w:pPr>
    </w:p>
    <w:p w:rsidR="00862E57" w:rsidRDefault="00862E57" w:rsidP="004E17D2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62E57">
        <w:rPr>
          <w:rFonts w:ascii="Times New Roman CYR" w:hAnsi="Times New Roman CYR" w:cs="Times New Roman CYR"/>
          <w:sz w:val="28"/>
          <w:szCs w:val="28"/>
        </w:rPr>
        <w:t xml:space="preserve">1.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Передать в участковые избирательные комиссии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 по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акту следующее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 xml:space="preserve">количество избирательных бюллетеней для голосования </w:t>
      </w:r>
      <w:r w:rsidR="00984572">
        <w:rPr>
          <w:rFonts w:ascii="Times New Roman CYR" w:hAnsi="Times New Roman CYR" w:cs="Times New Roman CYR"/>
          <w:sz w:val="28"/>
          <w:szCs w:val="28"/>
        </w:rPr>
        <w:t xml:space="preserve">на </w:t>
      </w:r>
      <w:r w:rsidR="00984572" w:rsidRPr="00984572">
        <w:rPr>
          <w:rFonts w:ascii="Times New Roman CYR" w:hAnsi="Times New Roman CYR" w:cs="Times New Roman CYR"/>
          <w:sz w:val="28"/>
          <w:szCs w:val="28"/>
        </w:rPr>
        <w:t>выборах депутатов Собрания депутатов городского и сельских поселений Цимлянского района Ростовской области пятого созыва 19 сентября 2021 года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:</w:t>
      </w:r>
    </w:p>
    <w:p w:rsidR="001B7972" w:rsidRDefault="001B7972" w:rsidP="001B7972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9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559"/>
        <w:gridCol w:w="1560"/>
        <w:gridCol w:w="1559"/>
        <w:gridCol w:w="1561"/>
        <w:gridCol w:w="1560"/>
      </w:tblGrid>
      <w:tr w:rsidR="00E37E4B" w:rsidRPr="00E37E4B" w:rsidTr="00DA3497">
        <w:trPr>
          <w:tblHeader/>
        </w:trPr>
        <w:tc>
          <w:tcPr>
            <w:tcW w:w="3119" w:type="dxa"/>
          </w:tcPr>
          <w:p w:rsidR="00E37E4B" w:rsidRPr="00E37E4B" w:rsidRDefault="00E37E4B" w:rsidP="00E37E4B">
            <w:pPr>
              <w:jc w:val="center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 xml:space="preserve">Наименование </w:t>
            </w:r>
          </w:p>
          <w:p w:rsidR="00E37E4B" w:rsidRPr="00E37E4B" w:rsidRDefault="00E37E4B" w:rsidP="00E37E4B">
            <w:pPr>
              <w:jc w:val="center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поселения</w:t>
            </w:r>
          </w:p>
        </w:tc>
        <w:tc>
          <w:tcPr>
            <w:tcW w:w="1559" w:type="dxa"/>
          </w:tcPr>
          <w:p w:rsidR="00E37E4B" w:rsidRPr="00E37E4B" w:rsidRDefault="00E37E4B" w:rsidP="00E37E4B">
            <w:pPr>
              <w:jc w:val="center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 xml:space="preserve">Количество </w:t>
            </w:r>
          </w:p>
          <w:p w:rsidR="00E37E4B" w:rsidRPr="00E37E4B" w:rsidRDefault="00E37E4B" w:rsidP="00E37E4B">
            <w:pPr>
              <w:jc w:val="center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Избирателей</w:t>
            </w:r>
            <w:r>
              <w:rPr>
                <w:rFonts w:eastAsia="Calibri"/>
                <w:lang w:eastAsia="en-US"/>
              </w:rPr>
              <w:t xml:space="preserve"> в УИК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УИК</w:t>
            </w:r>
          </w:p>
        </w:tc>
        <w:tc>
          <w:tcPr>
            <w:tcW w:w="1559" w:type="dxa"/>
          </w:tcPr>
          <w:p w:rsidR="00E37E4B" w:rsidRPr="005E4A36" w:rsidRDefault="00E37E4B" w:rsidP="00E37E4B">
            <w:r w:rsidRPr="005E4A36">
              <w:t>Количество бюллетеней</w:t>
            </w:r>
          </w:p>
        </w:tc>
        <w:tc>
          <w:tcPr>
            <w:tcW w:w="1561" w:type="dxa"/>
          </w:tcPr>
          <w:p w:rsidR="00E37E4B" w:rsidRPr="005E4A36" w:rsidRDefault="00E37E4B" w:rsidP="00E37E4B">
            <w:r w:rsidRPr="005E4A36">
              <w:t>Количество выданных бюллетеней</w:t>
            </w:r>
          </w:p>
        </w:tc>
        <w:tc>
          <w:tcPr>
            <w:tcW w:w="1560" w:type="dxa"/>
          </w:tcPr>
          <w:p w:rsidR="00E37E4B" w:rsidRDefault="00E37E4B" w:rsidP="00E37E4B">
            <w:r w:rsidRPr="005E4A36">
              <w:t>Резерв бюллетеней</w:t>
            </w:r>
          </w:p>
        </w:tc>
      </w:tr>
      <w:tr w:rsidR="00E37E4B" w:rsidRPr="00E37E4B" w:rsidTr="00DA3497">
        <w:trPr>
          <w:tblHeader/>
        </w:trPr>
        <w:tc>
          <w:tcPr>
            <w:tcW w:w="6238" w:type="dxa"/>
            <w:gridSpan w:val="3"/>
          </w:tcPr>
          <w:p w:rsidR="00E37E4B" w:rsidRDefault="00E37E4B" w:rsidP="00DA3497">
            <w:pPr>
              <w:numPr>
                <w:ilvl w:val="0"/>
                <w:numId w:val="8"/>
              </w:numPr>
              <w:rPr>
                <w:rFonts w:eastAsia="Calibri"/>
                <w:b/>
                <w:lang w:eastAsia="en-US"/>
              </w:rPr>
            </w:pPr>
            <w:r w:rsidRPr="00E37E4B">
              <w:rPr>
                <w:rFonts w:eastAsia="Calibri"/>
                <w:b/>
                <w:lang w:eastAsia="en-US"/>
              </w:rPr>
              <w:t>Калининское сельское поселение</w:t>
            </w:r>
          </w:p>
          <w:p w:rsidR="00DA3497" w:rsidRPr="00E37E4B" w:rsidRDefault="00DA3497" w:rsidP="00DA3497">
            <w:pPr>
              <w:ind w:left="720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E37E4B" w:rsidRPr="00E37E4B" w:rsidRDefault="00E37E4B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1730</w:t>
            </w:r>
          </w:p>
        </w:tc>
        <w:tc>
          <w:tcPr>
            <w:tcW w:w="1561" w:type="dxa"/>
          </w:tcPr>
          <w:p w:rsidR="00E37E4B" w:rsidRPr="00E37E4B" w:rsidRDefault="00DA3497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1400</w:t>
            </w:r>
          </w:p>
        </w:tc>
        <w:tc>
          <w:tcPr>
            <w:tcW w:w="1560" w:type="dxa"/>
          </w:tcPr>
          <w:p w:rsidR="00E37E4B" w:rsidRPr="00E37E4B" w:rsidRDefault="00DA3497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330</w:t>
            </w:r>
          </w:p>
        </w:tc>
      </w:tr>
      <w:tr w:rsidR="00E37E4B" w:rsidRPr="00E37E4B" w:rsidTr="00DA3497">
        <w:trPr>
          <w:trHeight w:val="283"/>
          <w:tblHeader/>
        </w:trPr>
        <w:tc>
          <w:tcPr>
            <w:tcW w:w="3119" w:type="dxa"/>
          </w:tcPr>
          <w:p w:rsidR="00E37E4B" w:rsidRPr="00E37E4B" w:rsidRDefault="004E4D8C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="00E37E4B" w:rsidRPr="00E37E4B">
              <w:rPr>
                <w:rFonts w:eastAsia="Calibri"/>
                <w:lang w:eastAsia="en-US"/>
              </w:rPr>
              <w:t xml:space="preserve"> округ №1</w:t>
            </w:r>
          </w:p>
        </w:tc>
        <w:tc>
          <w:tcPr>
            <w:tcW w:w="1559" w:type="dxa"/>
          </w:tcPr>
          <w:p w:rsidR="00E37E4B" w:rsidRPr="00E37E4B" w:rsidRDefault="00E37E4B" w:rsidP="00E37E4B">
            <w:pPr>
              <w:spacing w:after="200" w:line="276" w:lineRule="auto"/>
              <w:ind w:firstLine="6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864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2414</w:t>
            </w:r>
          </w:p>
        </w:tc>
        <w:tc>
          <w:tcPr>
            <w:tcW w:w="1559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870</w:t>
            </w:r>
          </w:p>
        </w:tc>
        <w:tc>
          <w:tcPr>
            <w:tcW w:w="1561" w:type="dxa"/>
          </w:tcPr>
          <w:p w:rsidR="00E37E4B" w:rsidRPr="0019176E" w:rsidRDefault="00E37E4B" w:rsidP="00E37E4B">
            <w:r w:rsidRPr="0019176E">
              <w:t>700</w:t>
            </w:r>
          </w:p>
        </w:tc>
        <w:tc>
          <w:tcPr>
            <w:tcW w:w="1560" w:type="dxa"/>
          </w:tcPr>
          <w:p w:rsidR="00E37E4B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170</w:t>
            </w:r>
          </w:p>
        </w:tc>
      </w:tr>
      <w:tr w:rsidR="00DA3497" w:rsidRPr="00E37E4B" w:rsidTr="00DA3497">
        <w:trPr>
          <w:tblHeader/>
        </w:trPr>
        <w:tc>
          <w:tcPr>
            <w:tcW w:w="3119" w:type="dxa"/>
            <w:vMerge w:val="restart"/>
          </w:tcPr>
          <w:p w:rsidR="00DA3497" w:rsidRPr="00E37E4B" w:rsidRDefault="004E4D8C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="00DA3497" w:rsidRPr="00E37E4B">
              <w:rPr>
                <w:rFonts w:eastAsia="Calibri"/>
                <w:lang w:eastAsia="en-US"/>
              </w:rPr>
              <w:t xml:space="preserve"> округ №2</w:t>
            </w:r>
          </w:p>
        </w:tc>
        <w:tc>
          <w:tcPr>
            <w:tcW w:w="1559" w:type="dxa"/>
          </w:tcPr>
          <w:p w:rsidR="00DA3497" w:rsidRPr="00E37E4B" w:rsidRDefault="00DA3497" w:rsidP="00E37E4B">
            <w:pPr>
              <w:spacing w:after="200" w:line="276" w:lineRule="auto"/>
              <w:ind w:firstLine="6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544</w:t>
            </w:r>
          </w:p>
        </w:tc>
        <w:tc>
          <w:tcPr>
            <w:tcW w:w="1560" w:type="dxa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2415</w:t>
            </w:r>
            <w:r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860</w:t>
            </w:r>
          </w:p>
        </w:tc>
        <w:tc>
          <w:tcPr>
            <w:tcW w:w="1561" w:type="dxa"/>
          </w:tcPr>
          <w:p w:rsidR="00DA3497" w:rsidRPr="0019176E" w:rsidRDefault="00DA3497" w:rsidP="00E37E4B">
            <w:r w:rsidRPr="0019176E">
              <w:t>450</w:t>
            </w:r>
          </w:p>
        </w:tc>
        <w:tc>
          <w:tcPr>
            <w:tcW w:w="1560" w:type="dxa"/>
            <w:vMerge w:val="restart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160</w:t>
            </w:r>
          </w:p>
        </w:tc>
      </w:tr>
      <w:tr w:rsidR="00DA3497" w:rsidRPr="00E37E4B" w:rsidTr="00DA3497">
        <w:trPr>
          <w:tblHeader/>
        </w:trPr>
        <w:tc>
          <w:tcPr>
            <w:tcW w:w="3119" w:type="dxa"/>
            <w:vMerge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DA3497" w:rsidRPr="00E37E4B" w:rsidRDefault="00DA3497" w:rsidP="00E37E4B">
            <w:pPr>
              <w:spacing w:after="200" w:line="276" w:lineRule="auto"/>
              <w:ind w:firstLine="6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312</w:t>
            </w:r>
          </w:p>
        </w:tc>
        <w:tc>
          <w:tcPr>
            <w:tcW w:w="1560" w:type="dxa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2416</w:t>
            </w:r>
          </w:p>
        </w:tc>
        <w:tc>
          <w:tcPr>
            <w:tcW w:w="1559" w:type="dxa"/>
            <w:vMerge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DA3497" w:rsidRDefault="00DA3497" w:rsidP="00E37E4B">
            <w:r w:rsidRPr="0019176E">
              <w:t>250</w:t>
            </w:r>
          </w:p>
        </w:tc>
        <w:tc>
          <w:tcPr>
            <w:tcW w:w="1560" w:type="dxa"/>
            <w:vMerge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E37E4B" w:rsidRPr="00E37E4B" w:rsidTr="004366A7">
        <w:trPr>
          <w:trHeight w:val="64"/>
          <w:tblHeader/>
        </w:trPr>
        <w:tc>
          <w:tcPr>
            <w:tcW w:w="6238" w:type="dxa"/>
            <w:gridSpan w:val="3"/>
          </w:tcPr>
          <w:p w:rsidR="00E37E4B" w:rsidRPr="00E37E4B" w:rsidRDefault="00E37E4B" w:rsidP="00E37E4B">
            <w:pPr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b/>
                <w:lang w:eastAsia="en-US"/>
              </w:rPr>
              <w:lastRenderedPageBreak/>
              <w:t>2. Красноярское  сельское  поселение</w:t>
            </w:r>
          </w:p>
        </w:tc>
        <w:tc>
          <w:tcPr>
            <w:tcW w:w="1559" w:type="dxa"/>
          </w:tcPr>
          <w:p w:rsidR="00E37E4B" w:rsidRPr="00E37E4B" w:rsidRDefault="00DA3497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4750</w:t>
            </w:r>
          </w:p>
        </w:tc>
        <w:tc>
          <w:tcPr>
            <w:tcW w:w="1561" w:type="dxa"/>
          </w:tcPr>
          <w:p w:rsidR="00E37E4B" w:rsidRPr="00E37E4B" w:rsidRDefault="00DA3497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3850</w:t>
            </w:r>
          </w:p>
        </w:tc>
        <w:tc>
          <w:tcPr>
            <w:tcW w:w="1560" w:type="dxa"/>
          </w:tcPr>
          <w:p w:rsidR="00E37E4B" w:rsidRPr="00E37E4B" w:rsidRDefault="00DA3497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900</w:t>
            </w:r>
          </w:p>
        </w:tc>
      </w:tr>
      <w:tr w:rsidR="00E37E4B" w:rsidRPr="00E37E4B" w:rsidTr="00DA3497">
        <w:trPr>
          <w:tblHeader/>
        </w:trPr>
        <w:tc>
          <w:tcPr>
            <w:tcW w:w="3119" w:type="dxa"/>
          </w:tcPr>
          <w:p w:rsidR="00E37E4B" w:rsidRPr="00E37E4B" w:rsidRDefault="004E4D8C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="00E37E4B" w:rsidRPr="00E37E4B">
              <w:rPr>
                <w:rFonts w:eastAsia="Calibri"/>
                <w:lang w:eastAsia="en-US"/>
              </w:rPr>
              <w:t xml:space="preserve"> округ №1</w:t>
            </w:r>
          </w:p>
        </w:tc>
        <w:tc>
          <w:tcPr>
            <w:tcW w:w="1559" w:type="dxa"/>
          </w:tcPr>
          <w:p w:rsidR="00E37E4B" w:rsidRPr="00E37E4B" w:rsidRDefault="00DA3497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2450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2417</w:t>
            </w:r>
          </w:p>
        </w:tc>
        <w:tc>
          <w:tcPr>
            <w:tcW w:w="1559" w:type="dxa"/>
          </w:tcPr>
          <w:p w:rsidR="00E37E4B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2450</w:t>
            </w:r>
          </w:p>
        </w:tc>
        <w:tc>
          <w:tcPr>
            <w:tcW w:w="1561" w:type="dxa"/>
          </w:tcPr>
          <w:p w:rsidR="00E37E4B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2000</w:t>
            </w:r>
          </w:p>
        </w:tc>
        <w:tc>
          <w:tcPr>
            <w:tcW w:w="1560" w:type="dxa"/>
          </w:tcPr>
          <w:p w:rsidR="00E37E4B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450</w:t>
            </w:r>
          </w:p>
        </w:tc>
      </w:tr>
      <w:tr w:rsidR="00DA3497" w:rsidRPr="00E37E4B" w:rsidTr="00DA3497">
        <w:trPr>
          <w:trHeight w:val="369"/>
          <w:tblHeader/>
        </w:trPr>
        <w:tc>
          <w:tcPr>
            <w:tcW w:w="3119" w:type="dxa"/>
            <w:vMerge w:val="restart"/>
          </w:tcPr>
          <w:p w:rsidR="00DA3497" w:rsidRPr="00E37E4B" w:rsidRDefault="004E4D8C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="00DA3497" w:rsidRPr="00E37E4B">
              <w:rPr>
                <w:rFonts w:eastAsia="Calibri"/>
                <w:lang w:eastAsia="en-US"/>
              </w:rPr>
              <w:t xml:space="preserve"> округ №2</w:t>
            </w:r>
          </w:p>
        </w:tc>
        <w:tc>
          <w:tcPr>
            <w:tcW w:w="1559" w:type="dxa"/>
          </w:tcPr>
          <w:p w:rsidR="00DA3497" w:rsidRPr="00E37E4B" w:rsidRDefault="00DA3497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1751</w:t>
            </w:r>
          </w:p>
        </w:tc>
        <w:tc>
          <w:tcPr>
            <w:tcW w:w="1560" w:type="dxa"/>
          </w:tcPr>
          <w:p w:rsidR="00DA3497" w:rsidRPr="00E37E4B" w:rsidRDefault="00DA3497" w:rsidP="00DA3497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2418</w:t>
            </w:r>
          </w:p>
        </w:tc>
        <w:tc>
          <w:tcPr>
            <w:tcW w:w="1559" w:type="dxa"/>
            <w:vMerge w:val="restart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2300</w:t>
            </w:r>
          </w:p>
        </w:tc>
        <w:tc>
          <w:tcPr>
            <w:tcW w:w="1561" w:type="dxa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1400</w:t>
            </w:r>
          </w:p>
        </w:tc>
        <w:tc>
          <w:tcPr>
            <w:tcW w:w="1560" w:type="dxa"/>
            <w:vMerge w:val="restart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450</w:t>
            </w:r>
          </w:p>
        </w:tc>
      </w:tr>
      <w:tr w:rsidR="00DA3497" w:rsidRPr="00E37E4B" w:rsidTr="00DA3497">
        <w:trPr>
          <w:trHeight w:val="369"/>
          <w:tblHeader/>
        </w:trPr>
        <w:tc>
          <w:tcPr>
            <w:tcW w:w="3119" w:type="dxa"/>
            <w:vMerge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DA3497" w:rsidRPr="00E37E4B" w:rsidRDefault="00DA3497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554</w:t>
            </w:r>
          </w:p>
        </w:tc>
        <w:tc>
          <w:tcPr>
            <w:tcW w:w="1560" w:type="dxa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A3497">
              <w:rPr>
                <w:rFonts w:eastAsia="Calibri"/>
                <w:lang w:eastAsia="en-US"/>
              </w:rPr>
              <w:t>2419</w:t>
            </w:r>
          </w:p>
        </w:tc>
        <w:tc>
          <w:tcPr>
            <w:tcW w:w="1559" w:type="dxa"/>
            <w:vMerge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450</w:t>
            </w:r>
          </w:p>
        </w:tc>
        <w:tc>
          <w:tcPr>
            <w:tcW w:w="1560" w:type="dxa"/>
            <w:vMerge/>
          </w:tcPr>
          <w:p w:rsidR="00DA3497" w:rsidRPr="00E37E4B" w:rsidRDefault="00DA3497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E37E4B" w:rsidRPr="00E37E4B" w:rsidTr="00DA3497">
        <w:trPr>
          <w:tblHeader/>
        </w:trPr>
        <w:tc>
          <w:tcPr>
            <w:tcW w:w="6238" w:type="dxa"/>
            <w:gridSpan w:val="3"/>
          </w:tcPr>
          <w:p w:rsidR="00E37E4B" w:rsidRPr="00E37E4B" w:rsidRDefault="004E4D8C" w:rsidP="00E37E4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3. Лозновское сельское </w:t>
            </w:r>
            <w:r w:rsidR="00E37E4B" w:rsidRPr="00E37E4B">
              <w:rPr>
                <w:rFonts w:eastAsia="Calibri"/>
                <w:b/>
                <w:lang w:eastAsia="en-US"/>
              </w:rPr>
              <w:t>поселение</w:t>
            </w:r>
          </w:p>
        </w:tc>
        <w:tc>
          <w:tcPr>
            <w:tcW w:w="1559" w:type="dxa"/>
          </w:tcPr>
          <w:p w:rsidR="00E37E4B" w:rsidRPr="00E37E4B" w:rsidRDefault="004E4D8C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3250</w:t>
            </w:r>
          </w:p>
        </w:tc>
        <w:tc>
          <w:tcPr>
            <w:tcW w:w="1561" w:type="dxa"/>
          </w:tcPr>
          <w:p w:rsidR="00E37E4B" w:rsidRPr="00E37E4B" w:rsidRDefault="004E4D8C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2705</w:t>
            </w:r>
          </w:p>
        </w:tc>
        <w:tc>
          <w:tcPr>
            <w:tcW w:w="1560" w:type="dxa"/>
          </w:tcPr>
          <w:p w:rsidR="00E37E4B" w:rsidRPr="00E37E4B" w:rsidRDefault="004E4D8C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545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 w:val="restart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Pr="00E37E4B">
              <w:rPr>
                <w:rFonts w:eastAsia="Calibri"/>
                <w:lang w:eastAsia="en-US"/>
              </w:rPr>
              <w:t xml:space="preserve"> округ №1</w:t>
            </w:r>
          </w:p>
        </w:tc>
        <w:tc>
          <w:tcPr>
            <w:tcW w:w="1559" w:type="dxa"/>
          </w:tcPr>
          <w:p w:rsidR="000F2FFF" w:rsidRPr="00E37E4B" w:rsidRDefault="000F2FFF" w:rsidP="004E4D8C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374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2420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1800</w:t>
            </w:r>
          </w:p>
        </w:tc>
        <w:tc>
          <w:tcPr>
            <w:tcW w:w="1561" w:type="dxa"/>
          </w:tcPr>
          <w:p w:rsidR="000F2FFF" w:rsidRPr="00CE139D" w:rsidRDefault="000F2FFF" w:rsidP="004E4D8C">
            <w:r w:rsidRPr="00CE139D">
              <w:t>300</w:t>
            </w:r>
          </w:p>
        </w:tc>
        <w:tc>
          <w:tcPr>
            <w:tcW w:w="1560" w:type="dxa"/>
            <w:vMerge w:val="restart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4E4D8C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1409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A3497">
              <w:rPr>
                <w:rFonts w:eastAsia="Calibri"/>
                <w:lang w:eastAsia="en-US"/>
              </w:rPr>
              <w:t>2421</w:t>
            </w:r>
          </w:p>
        </w:tc>
        <w:tc>
          <w:tcPr>
            <w:tcW w:w="155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CE139D" w:rsidRDefault="000F2FFF" w:rsidP="004E4D8C">
            <w:r w:rsidRPr="00CE139D">
              <w:t>1150</w:t>
            </w:r>
          </w:p>
        </w:tc>
        <w:tc>
          <w:tcPr>
            <w:tcW w:w="1560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0F2FFF" w:rsidRPr="00E37E4B" w:rsidTr="00DA3497">
        <w:trPr>
          <w:trHeight w:val="329"/>
          <w:tblHeader/>
        </w:trPr>
        <w:tc>
          <w:tcPr>
            <w:tcW w:w="3119" w:type="dxa"/>
            <w:vMerge w:val="restart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Pr="00E37E4B">
              <w:rPr>
                <w:rFonts w:eastAsia="Calibri"/>
                <w:lang w:eastAsia="en-US"/>
              </w:rPr>
              <w:t xml:space="preserve"> округ №2</w:t>
            </w:r>
          </w:p>
        </w:tc>
        <w:tc>
          <w:tcPr>
            <w:tcW w:w="1559" w:type="dxa"/>
          </w:tcPr>
          <w:p w:rsidR="000F2FFF" w:rsidRPr="00E37E4B" w:rsidRDefault="000F2FFF" w:rsidP="004E4D8C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447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2422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1450</w:t>
            </w:r>
          </w:p>
        </w:tc>
        <w:tc>
          <w:tcPr>
            <w:tcW w:w="1561" w:type="dxa"/>
          </w:tcPr>
          <w:p w:rsidR="000F2FFF" w:rsidRPr="00CE139D" w:rsidRDefault="000F2FFF" w:rsidP="004E4D8C">
            <w:r w:rsidRPr="00CE139D">
              <w:t>400</w:t>
            </w:r>
          </w:p>
        </w:tc>
        <w:tc>
          <w:tcPr>
            <w:tcW w:w="1560" w:type="dxa"/>
            <w:vMerge w:val="restart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195</w:t>
            </w:r>
          </w:p>
        </w:tc>
      </w:tr>
      <w:tr w:rsidR="000F2FFF" w:rsidRPr="00E37E4B" w:rsidTr="00DA3497">
        <w:trPr>
          <w:trHeight w:val="329"/>
          <w:tblHeader/>
        </w:trPr>
        <w:tc>
          <w:tcPr>
            <w:tcW w:w="311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4E4D8C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133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A3497">
              <w:rPr>
                <w:rFonts w:eastAsia="Calibri"/>
                <w:lang w:eastAsia="en-US"/>
              </w:rPr>
              <w:t>2423</w:t>
            </w:r>
          </w:p>
        </w:tc>
        <w:tc>
          <w:tcPr>
            <w:tcW w:w="155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CE139D" w:rsidRDefault="000F2FFF" w:rsidP="004E4D8C">
            <w:r w:rsidRPr="00CE139D">
              <w:t>135</w:t>
            </w:r>
          </w:p>
        </w:tc>
        <w:tc>
          <w:tcPr>
            <w:tcW w:w="1560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0F2FFF" w:rsidRPr="00E37E4B" w:rsidTr="00DA3497">
        <w:trPr>
          <w:trHeight w:val="329"/>
          <w:tblHeader/>
        </w:trPr>
        <w:tc>
          <w:tcPr>
            <w:tcW w:w="311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4E4D8C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696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A3497">
              <w:rPr>
                <w:rFonts w:eastAsia="Calibri"/>
                <w:lang w:eastAsia="en-US"/>
              </w:rPr>
              <w:t>2424</w:t>
            </w:r>
          </w:p>
        </w:tc>
        <w:tc>
          <w:tcPr>
            <w:tcW w:w="155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CE139D" w:rsidRDefault="000F2FFF" w:rsidP="004E4D8C">
            <w:r w:rsidRPr="00CE139D">
              <w:t>565</w:t>
            </w:r>
          </w:p>
        </w:tc>
        <w:tc>
          <w:tcPr>
            <w:tcW w:w="1560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0F2FFF" w:rsidRPr="00E37E4B" w:rsidTr="00DA3497">
        <w:trPr>
          <w:trHeight w:val="329"/>
          <w:tblHeader/>
        </w:trPr>
        <w:tc>
          <w:tcPr>
            <w:tcW w:w="311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4E4D8C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A3497">
              <w:rPr>
                <w:rFonts w:eastAsia="Calibri"/>
                <w:lang w:eastAsia="en-US"/>
              </w:rPr>
              <w:t>2425</w:t>
            </w:r>
          </w:p>
        </w:tc>
        <w:tc>
          <w:tcPr>
            <w:tcW w:w="1559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Default="000F2FFF" w:rsidP="004E4D8C">
            <w:r w:rsidRPr="00CE139D">
              <w:t>155</w:t>
            </w:r>
          </w:p>
        </w:tc>
        <w:tc>
          <w:tcPr>
            <w:tcW w:w="1560" w:type="dxa"/>
            <w:vMerge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E37E4B" w:rsidRPr="00E37E4B" w:rsidTr="00DA3497">
        <w:trPr>
          <w:tblHeader/>
        </w:trPr>
        <w:tc>
          <w:tcPr>
            <w:tcW w:w="6238" w:type="dxa"/>
            <w:gridSpan w:val="3"/>
          </w:tcPr>
          <w:p w:rsidR="00E37E4B" w:rsidRPr="00E37E4B" w:rsidRDefault="00E37E4B" w:rsidP="004E4D8C">
            <w:pPr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b/>
                <w:lang w:eastAsia="en-US"/>
              </w:rPr>
              <w:t>4. Маркинское сельское поселение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2000</w:t>
            </w:r>
          </w:p>
        </w:tc>
        <w:tc>
          <w:tcPr>
            <w:tcW w:w="1561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1705</w:t>
            </w:r>
          </w:p>
        </w:tc>
        <w:tc>
          <w:tcPr>
            <w:tcW w:w="1560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295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Pr="00E37E4B">
              <w:rPr>
                <w:rFonts w:eastAsia="Calibri"/>
                <w:lang w:eastAsia="en-US"/>
              </w:rPr>
              <w:t xml:space="preserve"> округ №1</w:t>
            </w: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710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2428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</w:t>
            </w: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560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/>
          </w:tcPr>
          <w:p w:rsidR="000F2FFF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292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E4D8C">
              <w:rPr>
                <w:rFonts w:eastAsia="Calibri"/>
                <w:lang w:eastAsia="en-US"/>
              </w:rPr>
              <w:t>2429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250</w:t>
            </w:r>
          </w:p>
        </w:tc>
        <w:tc>
          <w:tcPr>
            <w:tcW w:w="1560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Pr="00E37E4B">
              <w:rPr>
                <w:rFonts w:eastAsia="Calibri"/>
                <w:lang w:eastAsia="en-US"/>
              </w:rPr>
              <w:t xml:space="preserve"> округ №2</w:t>
            </w: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241</w:t>
            </w:r>
          </w:p>
        </w:tc>
        <w:tc>
          <w:tcPr>
            <w:tcW w:w="1560" w:type="dxa"/>
          </w:tcPr>
          <w:p w:rsidR="000F2FFF" w:rsidRPr="00E37E4B" w:rsidRDefault="000F2FFF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2426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</w:t>
            </w: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</w:t>
            </w:r>
          </w:p>
        </w:tc>
        <w:tc>
          <w:tcPr>
            <w:tcW w:w="1560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/>
          </w:tcPr>
          <w:p w:rsidR="000F2FFF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591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E4D8C">
              <w:rPr>
                <w:rFonts w:eastAsia="Calibri"/>
                <w:lang w:eastAsia="en-US"/>
              </w:rPr>
              <w:t>2427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500</w:t>
            </w:r>
          </w:p>
        </w:tc>
        <w:tc>
          <w:tcPr>
            <w:tcW w:w="1560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0F2FFF" w:rsidRPr="00E37E4B" w:rsidTr="00DA3497">
        <w:trPr>
          <w:tblHeader/>
        </w:trPr>
        <w:tc>
          <w:tcPr>
            <w:tcW w:w="3119" w:type="dxa"/>
            <w:vMerge/>
          </w:tcPr>
          <w:p w:rsidR="000F2FFF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4E4D8C">
              <w:rPr>
                <w:rFonts w:eastAsia="Calibri"/>
                <w:lang w:eastAsia="en-US"/>
              </w:rPr>
              <w:t>2430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155</w:t>
            </w:r>
          </w:p>
        </w:tc>
        <w:tc>
          <w:tcPr>
            <w:tcW w:w="1560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E37E4B" w:rsidRPr="00E37E4B" w:rsidTr="00DA3497">
        <w:trPr>
          <w:tblHeader/>
        </w:trPr>
        <w:tc>
          <w:tcPr>
            <w:tcW w:w="6238" w:type="dxa"/>
            <w:gridSpan w:val="3"/>
          </w:tcPr>
          <w:p w:rsidR="00E37E4B" w:rsidRPr="00E37E4B" w:rsidRDefault="00E37E4B" w:rsidP="00E37E4B">
            <w:pPr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b/>
                <w:lang w:eastAsia="en-US"/>
              </w:rPr>
              <w:t>5. Новоцимлянское  сельское  поселение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1250</w:t>
            </w:r>
          </w:p>
        </w:tc>
        <w:tc>
          <w:tcPr>
            <w:tcW w:w="1561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1000</w:t>
            </w:r>
          </w:p>
        </w:tc>
        <w:tc>
          <w:tcPr>
            <w:tcW w:w="1560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250</w:t>
            </w:r>
          </w:p>
        </w:tc>
      </w:tr>
      <w:tr w:rsidR="00E37E4B" w:rsidRPr="00E37E4B" w:rsidTr="00DA3497">
        <w:trPr>
          <w:tblHeader/>
        </w:trPr>
        <w:tc>
          <w:tcPr>
            <w:tcW w:w="3119" w:type="dxa"/>
          </w:tcPr>
          <w:p w:rsidR="00E37E4B" w:rsidRPr="00E37E4B" w:rsidRDefault="004E4D8C" w:rsidP="004E4D8C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</w:t>
            </w:r>
            <w:r w:rsidR="00E37E4B" w:rsidRPr="00E37E4B">
              <w:rPr>
                <w:rFonts w:eastAsia="Calibri"/>
                <w:lang w:eastAsia="en-US"/>
              </w:rPr>
              <w:t xml:space="preserve">мандатный избирательный округ 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1236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2431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1250</w:t>
            </w:r>
          </w:p>
        </w:tc>
        <w:tc>
          <w:tcPr>
            <w:tcW w:w="1561" w:type="dxa"/>
          </w:tcPr>
          <w:p w:rsidR="00E37E4B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</w:t>
            </w:r>
          </w:p>
        </w:tc>
        <w:tc>
          <w:tcPr>
            <w:tcW w:w="1560" w:type="dxa"/>
          </w:tcPr>
          <w:p w:rsidR="00E37E4B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250</w:t>
            </w:r>
          </w:p>
        </w:tc>
      </w:tr>
      <w:tr w:rsidR="00E37E4B" w:rsidRPr="00E37E4B" w:rsidTr="00DA3497">
        <w:trPr>
          <w:tblHeader/>
        </w:trPr>
        <w:tc>
          <w:tcPr>
            <w:tcW w:w="6238" w:type="dxa"/>
            <w:gridSpan w:val="3"/>
          </w:tcPr>
          <w:p w:rsidR="00E37E4B" w:rsidRPr="00E37E4B" w:rsidRDefault="00E37E4B" w:rsidP="00E37E4B">
            <w:pPr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b/>
                <w:lang w:eastAsia="en-US"/>
              </w:rPr>
              <w:t>6. Саркеловское  сельское  поселение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2160</w:t>
            </w:r>
          </w:p>
        </w:tc>
        <w:tc>
          <w:tcPr>
            <w:tcW w:w="1561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1800</w:t>
            </w:r>
          </w:p>
        </w:tc>
        <w:tc>
          <w:tcPr>
            <w:tcW w:w="1560" w:type="dxa"/>
          </w:tcPr>
          <w:p w:rsidR="00E37E4B" w:rsidRPr="00E37E4B" w:rsidRDefault="000F2FFF" w:rsidP="00E37E4B">
            <w:pPr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360</w:t>
            </w:r>
          </w:p>
        </w:tc>
      </w:tr>
      <w:tr w:rsidR="00E37E4B" w:rsidRPr="00E37E4B" w:rsidTr="00DA3497">
        <w:trPr>
          <w:tblHeader/>
        </w:trPr>
        <w:tc>
          <w:tcPr>
            <w:tcW w:w="3119" w:type="dxa"/>
          </w:tcPr>
          <w:p w:rsidR="00E37E4B" w:rsidRPr="00E37E4B" w:rsidRDefault="004E4D8C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="00E37E4B" w:rsidRPr="00E37E4B">
              <w:rPr>
                <w:rFonts w:eastAsia="Calibri"/>
                <w:lang w:eastAsia="en-US"/>
              </w:rPr>
              <w:t xml:space="preserve"> округ №1</w:t>
            </w:r>
          </w:p>
        </w:tc>
        <w:tc>
          <w:tcPr>
            <w:tcW w:w="1559" w:type="dxa"/>
          </w:tcPr>
          <w:p w:rsidR="00E37E4B" w:rsidRPr="00E37E4B" w:rsidRDefault="00E37E4B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1159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2433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1160</w:t>
            </w:r>
          </w:p>
        </w:tc>
        <w:tc>
          <w:tcPr>
            <w:tcW w:w="1561" w:type="dxa"/>
          </w:tcPr>
          <w:p w:rsidR="00E37E4B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950</w:t>
            </w:r>
          </w:p>
        </w:tc>
        <w:tc>
          <w:tcPr>
            <w:tcW w:w="1560" w:type="dxa"/>
          </w:tcPr>
          <w:p w:rsidR="00E37E4B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Многомандатный</w:t>
            </w:r>
            <w:r w:rsidRPr="00E37E4B">
              <w:rPr>
                <w:rFonts w:eastAsia="Calibri"/>
                <w:lang w:eastAsia="en-US"/>
              </w:rPr>
              <w:t xml:space="preserve"> округ №2</w:t>
            </w: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633</w:t>
            </w:r>
          </w:p>
        </w:tc>
        <w:tc>
          <w:tcPr>
            <w:tcW w:w="1560" w:type="dxa"/>
          </w:tcPr>
          <w:p w:rsidR="000F2FFF" w:rsidRPr="00E37E4B" w:rsidRDefault="000F2FFF" w:rsidP="000F2FFF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2432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</w:t>
            </w: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550</w:t>
            </w:r>
          </w:p>
        </w:tc>
        <w:tc>
          <w:tcPr>
            <w:tcW w:w="1560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362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0F2FFF">
              <w:rPr>
                <w:rFonts w:eastAsia="Calibri"/>
                <w:lang w:eastAsia="en-US"/>
              </w:rPr>
              <w:t>2434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300</w:t>
            </w:r>
          </w:p>
        </w:tc>
        <w:tc>
          <w:tcPr>
            <w:tcW w:w="1560" w:type="dxa"/>
            <w:vMerge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E37E4B" w:rsidRPr="00E37E4B" w:rsidTr="00DA3497">
        <w:trPr>
          <w:trHeight w:val="279"/>
          <w:tblHeader/>
        </w:trPr>
        <w:tc>
          <w:tcPr>
            <w:tcW w:w="6238" w:type="dxa"/>
            <w:gridSpan w:val="3"/>
          </w:tcPr>
          <w:p w:rsidR="00E37E4B" w:rsidRPr="00E37E4B" w:rsidRDefault="00E37E4B" w:rsidP="004E4D8C">
            <w:pPr>
              <w:numPr>
                <w:ilvl w:val="0"/>
                <w:numId w:val="7"/>
              </w:numPr>
              <w:spacing w:after="200" w:line="276" w:lineRule="auto"/>
              <w:ind w:left="0" w:firstLine="0"/>
              <w:rPr>
                <w:rFonts w:eastAsia="Calibri"/>
                <w:u w:val="single"/>
                <w:lang w:eastAsia="en-US"/>
              </w:rPr>
            </w:pPr>
            <w:r w:rsidRPr="00E37E4B">
              <w:rPr>
                <w:rFonts w:eastAsia="Calibri"/>
                <w:b/>
                <w:lang w:eastAsia="en-US"/>
              </w:rPr>
              <w:t>Цимлянское  городское  поселение</w:t>
            </w:r>
          </w:p>
        </w:tc>
        <w:tc>
          <w:tcPr>
            <w:tcW w:w="1559" w:type="dxa"/>
          </w:tcPr>
          <w:p w:rsidR="00E37E4B" w:rsidRPr="00E37E4B" w:rsidRDefault="00285266" w:rsidP="00285266">
            <w:pPr>
              <w:spacing w:after="200" w:line="276" w:lineRule="auto"/>
              <w:ind w:left="33" w:hanging="33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12480</w:t>
            </w:r>
          </w:p>
        </w:tc>
        <w:tc>
          <w:tcPr>
            <w:tcW w:w="1561" w:type="dxa"/>
          </w:tcPr>
          <w:p w:rsidR="00E37E4B" w:rsidRPr="00E37E4B" w:rsidRDefault="00D85049" w:rsidP="00285266">
            <w:pPr>
              <w:spacing w:after="200" w:line="276" w:lineRule="auto"/>
              <w:ind w:left="34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10300</w:t>
            </w:r>
          </w:p>
        </w:tc>
        <w:tc>
          <w:tcPr>
            <w:tcW w:w="1560" w:type="dxa"/>
          </w:tcPr>
          <w:p w:rsidR="00E37E4B" w:rsidRPr="00E37E4B" w:rsidRDefault="007B0CFF" w:rsidP="007B0CFF">
            <w:pPr>
              <w:spacing w:after="200" w:line="276" w:lineRule="auto"/>
              <w:ind w:left="32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2180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1462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2404</w:t>
            </w: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730</w:t>
            </w:r>
            <w:r w:rsidR="00355C1E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  <w:r w:rsidR="00355C1E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130</w:t>
            </w:r>
            <w:r w:rsidR="00355C1E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№2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2404</w:t>
            </w:r>
          </w:p>
        </w:tc>
        <w:tc>
          <w:tcPr>
            <w:tcW w:w="155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740</w:t>
            </w:r>
            <w:r w:rsidR="00355C1E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1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  <w:r w:rsidR="00355C1E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</w:t>
            </w:r>
            <w:r w:rsidR="00355C1E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№3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1875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2405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950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№4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2405</w:t>
            </w:r>
          </w:p>
        </w:tc>
        <w:tc>
          <w:tcPr>
            <w:tcW w:w="1559" w:type="dxa"/>
          </w:tcPr>
          <w:p w:rsidR="000F2FFF" w:rsidRPr="00E37E4B" w:rsidRDefault="00206E20" w:rsidP="00355C1E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940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561" w:type="dxa"/>
          </w:tcPr>
          <w:p w:rsidR="000F2FFF" w:rsidRPr="00E37E4B" w:rsidRDefault="00206E20" w:rsidP="00D85049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800</w:t>
            </w:r>
          </w:p>
        </w:tc>
        <w:tc>
          <w:tcPr>
            <w:tcW w:w="1560" w:type="dxa"/>
          </w:tcPr>
          <w:p w:rsidR="000F2FFF" w:rsidRPr="00E37E4B" w:rsidRDefault="00206E20" w:rsidP="00355C1E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</w:t>
            </w:r>
          </w:p>
        </w:tc>
      </w:tr>
      <w:tr w:rsidR="00E37E4B" w:rsidRPr="00E37E4B" w:rsidTr="00DA3497">
        <w:trPr>
          <w:tblHeader/>
        </w:trPr>
        <w:tc>
          <w:tcPr>
            <w:tcW w:w="3119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№5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1002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2406</w:t>
            </w:r>
          </w:p>
        </w:tc>
        <w:tc>
          <w:tcPr>
            <w:tcW w:w="1559" w:type="dxa"/>
          </w:tcPr>
          <w:p w:rsidR="00E37E4B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1000</w:t>
            </w:r>
          </w:p>
        </w:tc>
        <w:tc>
          <w:tcPr>
            <w:tcW w:w="1561" w:type="dxa"/>
          </w:tcPr>
          <w:p w:rsidR="00E37E4B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800</w:t>
            </w:r>
          </w:p>
        </w:tc>
        <w:tc>
          <w:tcPr>
            <w:tcW w:w="1560" w:type="dxa"/>
          </w:tcPr>
          <w:p w:rsidR="00E37E4B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200</w:t>
            </w:r>
          </w:p>
        </w:tc>
      </w:tr>
      <w:tr w:rsidR="00E37E4B" w:rsidRPr="00E37E4B" w:rsidTr="00DA3497">
        <w:trPr>
          <w:tblHeader/>
        </w:trPr>
        <w:tc>
          <w:tcPr>
            <w:tcW w:w="3119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lastRenderedPageBreak/>
              <w:t>Одномандатный округ №6</w:t>
            </w:r>
          </w:p>
        </w:tc>
        <w:tc>
          <w:tcPr>
            <w:tcW w:w="1559" w:type="dxa"/>
          </w:tcPr>
          <w:p w:rsidR="00E37E4B" w:rsidRPr="00E37E4B" w:rsidRDefault="000F2FFF" w:rsidP="00E37E4B">
            <w:pPr>
              <w:spacing w:after="200" w:line="276" w:lineRule="auto"/>
              <w:ind w:firstLine="3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1017</w:t>
            </w:r>
          </w:p>
        </w:tc>
        <w:tc>
          <w:tcPr>
            <w:tcW w:w="1560" w:type="dxa"/>
          </w:tcPr>
          <w:p w:rsidR="00E37E4B" w:rsidRPr="00E37E4B" w:rsidRDefault="00E37E4B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2407</w:t>
            </w:r>
          </w:p>
        </w:tc>
        <w:tc>
          <w:tcPr>
            <w:tcW w:w="1559" w:type="dxa"/>
          </w:tcPr>
          <w:p w:rsidR="00E37E4B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1020</w:t>
            </w:r>
          </w:p>
        </w:tc>
        <w:tc>
          <w:tcPr>
            <w:tcW w:w="1561" w:type="dxa"/>
          </w:tcPr>
          <w:p w:rsidR="00E37E4B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850</w:t>
            </w:r>
          </w:p>
        </w:tc>
        <w:tc>
          <w:tcPr>
            <w:tcW w:w="1560" w:type="dxa"/>
          </w:tcPr>
          <w:p w:rsidR="00E37E4B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№7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ind w:firstLine="68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1491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2409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760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№8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2409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740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№9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1690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2408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870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№10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2408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830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№11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1359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2410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700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№12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2410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670</w:t>
            </w:r>
          </w:p>
        </w:tc>
        <w:tc>
          <w:tcPr>
            <w:tcW w:w="1561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70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№13</w:t>
            </w:r>
          </w:p>
        </w:tc>
        <w:tc>
          <w:tcPr>
            <w:tcW w:w="1559" w:type="dxa"/>
            <w:vMerge w:val="restart"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1536</w:t>
            </w: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2411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760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  <w:r w:rsidR="00285266" w:rsidRPr="00285266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1" w:type="dxa"/>
          </w:tcPr>
          <w:p w:rsidR="000F2FFF" w:rsidRPr="00E37E4B" w:rsidRDefault="00206E20" w:rsidP="00D85049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  <w:r w:rsidR="00285266" w:rsidRPr="00285266">
              <w:rPr>
                <w:rFonts w:eastAsia="Calibri"/>
                <w:lang w:eastAsia="en-US"/>
              </w:rPr>
              <w:t>(КОИБ)</w:t>
            </w: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№14</w:t>
            </w:r>
          </w:p>
        </w:tc>
        <w:tc>
          <w:tcPr>
            <w:tcW w:w="1559" w:type="dxa"/>
            <w:vMerge/>
          </w:tcPr>
          <w:p w:rsidR="000F2FFF" w:rsidRPr="00E37E4B" w:rsidRDefault="000F2FFF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60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2411</w:t>
            </w:r>
          </w:p>
        </w:tc>
        <w:tc>
          <w:tcPr>
            <w:tcW w:w="1559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790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  <w:r w:rsidR="00285266" w:rsidRPr="00285266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1" w:type="dxa"/>
          </w:tcPr>
          <w:p w:rsidR="000F2FFF" w:rsidRPr="00E37E4B" w:rsidRDefault="00206E20" w:rsidP="00D85049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650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  <w:r w:rsidR="00355C1E" w:rsidRPr="00355C1E">
              <w:rPr>
                <w:rFonts w:eastAsia="Calibri"/>
                <w:lang w:eastAsia="en-US"/>
              </w:rPr>
              <w:t>(КОИБ)</w:t>
            </w:r>
          </w:p>
        </w:tc>
        <w:tc>
          <w:tcPr>
            <w:tcW w:w="1560" w:type="dxa"/>
          </w:tcPr>
          <w:p w:rsidR="000F2FFF" w:rsidRPr="00E37E4B" w:rsidRDefault="00206E20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</w:t>
            </w:r>
            <w:r w:rsidR="00285266">
              <w:rPr>
                <w:rFonts w:eastAsia="Calibri"/>
                <w:lang w:eastAsia="en-US"/>
              </w:rPr>
              <w:t xml:space="preserve"> </w:t>
            </w:r>
            <w:r w:rsidR="00285266" w:rsidRPr="00285266">
              <w:rPr>
                <w:rFonts w:eastAsia="Calibri"/>
                <w:lang w:eastAsia="en-US"/>
              </w:rPr>
              <w:t>(КОИБ)</w:t>
            </w:r>
          </w:p>
        </w:tc>
      </w:tr>
      <w:tr w:rsidR="00B16B22" w:rsidRPr="00E37E4B" w:rsidTr="00DA3497">
        <w:trPr>
          <w:tblHeader/>
        </w:trPr>
        <w:tc>
          <w:tcPr>
            <w:tcW w:w="3119" w:type="dxa"/>
            <w:vMerge w:val="restart"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E37E4B">
              <w:rPr>
                <w:rFonts w:eastAsia="Calibri"/>
                <w:lang w:eastAsia="en-US"/>
              </w:rPr>
              <w:t>Одномандатный округ №15</w:t>
            </w:r>
          </w:p>
        </w:tc>
        <w:tc>
          <w:tcPr>
            <w:tcW w:w="1559" w:type="dxa"/>
          </w:tcPr>
          <w:p w:rsidR="00B16B22" w:rsidRPr="00E37E4B" w:rsidRDefault="00B16B22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471</w:t>
            </w:r>
          </w:p>
        </w:tc>
        <w:tc>
          <w:tcPr>
            <w:tcW w:w="1560" w:type="dxa"/>
          </w:tcPr>
          <w:p w:rsidR="00B16B22" w:rsidRPr="00E37E4B" w:rsidRDefault="00B16B22" w:rsidP="000F2FFF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2412</w:t>
            </w:r>
          </w:p>
        </w:tc>
        <w:tc>
          <w:tcPr>
            <w:tcW w:w="1559" w:type="dxa"/>
            <w:vMerge w:val="restart"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980</w:t>
            </w:r>
          </w:p>
        </w:tc>
        <w:tc>
          <w:tcPr>
            <w:tcW w:w="1561" w:type="dxa"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</w:t>
            </w:r>
          </w:p>
        </w:tc>
        <w:tc>
          <w:tcPr>
            <w:tcW w:w="1560" w:type="dxa"/>
            <w:vMerge w:val="restart"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180</w:t>
            </w:r>
          </w:p>
        </w:tc>
      </w:tr>
      <w:tr w:rsidR="00B16B22" w:rsidRPr="00E37E4B" w:rsidTr="00DA3497">
        <w:trPr>
          <w:tblHeader/>
        </w:trPr>
        <w:tc>
          <w:tcPr>
            <w:tcW w:w="3119" w:type="dxa"/>
            <w:vMerge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B16B22" w:rsidRPr="00E37E4B" w:rsidRDefault="00B16B22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504</w:t>
            </w:r>
          </w:p>
        </w:tc>
        <w:tc>
          <w:tcPr>
            <w:tcW w:w="1560" w:type="dxa"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0F2FFF">
              <w:rPr>
                <w:rFonts w:eastAsia="Calibri"/>
                <w:lang w:eastAsia="en-US"/>
              </w:rPr>
              <w:t>2413</w:t>
            </w:r>
          </w:p>
        </w:tc>
        <w:tc>
          <w:tcPr>
            <w:tcW w:w="1559" w:type="dxa"/>
            <w:vMerge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61" w:type="dxa"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</w:t>
            </w:r>
          </w:p>
        </w:tc>
        <w:tc>
          <w:tcPr>
            <w:tcW w:w="1560" w:type="dxa"/>
            <w:vMerge/>
          </w:tcPr>
          <w:p w:rsidR="00B16B22" w:rsidRPr="00E37E4B" w:rsidRDefault="00B16B22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0F2FFF" w:rsidRPr="00E37E4B" w:rsidTr="00DA3497">
        <w:trPr>
          <w:tblHeader/>
        </w:trPr>
        <w:tc>
          <w:tcPr>
            <w:tcW w:w="3119" w:type="dxa"/>
          </w:tcPr>
          <w:p w:rsidR="000F2FFF" w:rsidRPr="00E37E4B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Итого</w:t>
            </w:r>
          </w:p>
        </w:tc>
        <w:tc>
          <w:tcPr>
            <w:tcW w:w="1559" w:type="dxa"/>
          </w:tcPr>
          <w:p w:rsidR="000F2FFF" w:rsidRDefault="00285266" w:rsidP="00E37E4B">
            <w:pPr>
              <w:spacing w:after="200" w:line="276" w:lineRule="auto"/>
              <w:ind w:hanging="74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27471</w:t>
            </w:r>
          </w:p>
        </w:tc>
        <w:tc>
          <w:tcPr>
            <w:tcW w:w="1560" w:type="dxa"/>
          </w:tcPr>
          <w:p w:rsidR="000F2FFF" w:rsidRPr="000F2FFF" w:rsidRDefault="000F2FFF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  <w:tc>
          <w:tcPr>
            <w:tcW w:w="1559" w:type="dxa"/>
          </w:tcPr>
          <w:p w:rsidR="000F2FFF" w:rsidRPr="00E37E4B" w:rsidRDefault="00285266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27620</w:t>
            </w:r>
          </w:p>
        </w:tc>
        <w:tc>
          <w:tcPr>
            <w:tcW w:w="1561" w:type="dxa"/>
          </w:tcPr>
          <w:p w:rsidR="000F2FFF" w:rsidRPr="00E37E4B" w:rsidRDefault="00285266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22760</w:t>
            </w:r>
          </w:p>
        </w:tc>
        <w:tc>
          <w:tcPr>
            <w:tcW w:w="1560" w:type="dxa"/>
          </w:tcPr>
          <w:p w:rsidR="000F2FFF" w:rsidRPr="00E37E4B" w:rsidRDefault="00285266" w:rsidP="00E37E4B">
            <w:pPr>
              <w:spacing w:after="200" w:line="276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4860</w:t>
            </w:r>
          </w:p>
        </w:tc>
      </w:tr>
    </w:tbl>
    <w:p w:rsidR="00E37E4B" w:rsidRPr="00862E57" w:rsidRDefault="00E37E4B" w:rsidP="001B7972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B358B6" w:rsidRDefault="00771A9F" w:rsidP="00771A9F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Резерв бюллетеней в Т</w:t>
      </w:r>
      <w:r w:rsidRPr="00771A9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Цимлянского района </w:t>
      </w:r>
      <w:r w:rsidR="00D200D0">
        <w:rPr>
          <w:sz w:val="28"/>
          <w:szCs w:val="28"/>
        </w:rPr>
        <w:t>Ростовской области</w:t>
      </w:r>
      <w:r w:rsidR="00B358B6">
        <w:rPr>
          <w:sz w:val="28"/>
          <w:szCs w:val="28"/>
        </w:rPr>
        <w:t>:</w:t>
      </w:r>
      <w:r w:rsidR="00285266">
        <w:rPr>
          <w:sz w:val="28"/>
          <w:szCs w:val="28"/>
        </w:rPr>
        <w:t xml:space="preserve"> - 4860 штук (в том числе КОИБ – 440).</w:t>
      </w:r>
    </w:p>
    <w:p w:rsidR="00771A9F" w:rsidRPr="00771A9F" w:rsidRDefault="00771A9F" w:rsidP="00771A9F">
      <w:pPr>
        <w:widowControl w:val="0"/>
        <w:spacing w:after="120"/>
        <w:ind w:firstLine="720"/>
        <w:jc w:val="both"/>
        <w:outlineLvl w:val="0"/>
        <w:rPr>
          <w:spacing w:val="4"/>
          <w:sz w:val="28"/>
          <w:szCs w:val="28"/>
        </w:rPr>
      </w:pPr>
      <w:r w:rsidRPr="00771A9F">
        <w:rPr>
          <w:spacing w:val="4"/>
          <w:sz w:val="28"/>
          <w:szCs w:val="28"/>
        </w:rPr>
        <w:t xml:space="preserve">2. Контроль за выполнением настоящего постановления возложить на секретаря </w:t>
      </w:r>
      <w:r w:rsidR="005E7F87">
        <w:rPr>
          <w:spacing w:val="4"/>
          <w:sz w:val="28"/>
          <w:szCs w:val="28"/>
        </w:rPr>
        <w:t>Т</w:t>
      </w:r>
      <w:r w:rsidRPr="00771A9F">
        <w:rPr>
          <w:spacing w:val="4"/>
          <w:sz w:val="28"/>
          <w:szCs w:val="28"/>
        </w:rPr>
        <w:t>ерриториальной избирательной комиссии Цимлянского района</w:t>
      </w:r>
      <w:r w:rsidR="00D200D0">
        <w:rPr>
          <w:spacing w:val="4"/>
          <w:sz w:val="28"/>
          <w:szCs w:val="28"/>
        </w:rPr>
        <w:t xml:space="preserve"> Ростовской области </w:t>
      </w:r>
      <w:r w:rsidRPr="00771A9F">
        <w:rPr>
          <w:spacing w:val="4"/>
          <w:sz w:val="28"/>
          <w:szCs w:val="28"/>
        </w:rPr>
        <w:t xml:space="preserve">Бурякову </w:t>
      </w:r>
      <w:r w:rsidR="00D200D0">
        <w:rPr>
          <w:spacing w:val="4"/>
          <w:sz w:val="28"/>
          <w:szCs w:val="28"/>
        </w:rPr>
        <w:t>Светлану Владимировну.</w:t>
      </w:r>
    </w:p>
    <w:p w:rsidR="00771A9F" w:rsidRDefault="00771A9F" w:rsidP="00771A9F">
      <w:pPr>
        <w:rPr>
          <w:sz w:val="28"/>
          <w:szCs w:val="28"/>
        </w:rPr>
      </w:pPr>
    </w:p>
    <w:p w:rsidR="00862E57" w:rsidRDefault="00862E57" w:rsidP="00771A9F">
      <w:pPr>
        <w:rPr>
          <w:sz w:val="28"/>
          <w:szCs w:val="28"/>
        </w:rPr>
      </w:pPr>
    </w:p>
    <w:p w:rsidR="00EC6339" w:rsidRDefault="00EC6339" w:rsidP="00771A9F">
      <w:pPr>
        <w:rPr>
          <w:sz w:val="28"/>
          <w:szCs w:val="28"/>
        </w:rPr>
      </w:pPr>
    </w:p>
    <w:p w:rsidR="00771A9F" w:rsidRPr="00771A9F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Председатель комиссии                                                                    </w:t>
      </w:r>
      <w:r w:rsidR="005E7F87">
        <w:rPr>
          <w:sz w:val="28"/>
          <w:szCs w:val="28"/>
        </w:rPr>
        <w:t xml:space="preserve">  </w:t>
      </w:r>
      <w:r w:rsidRPr="00771A9F">
        <w:rPr>
          <w:sz w:val="28"/>
          <w:szCs w:val="28"/>
        </w:rPr>
        <w:t xml:space="preserve">   С.И. Поляков</w:t>
      </w:r>
    </w:p>
    <w:p w:rsidR="00B53A2C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Секретарь комиссии                                                                           </w:t>
      </w:r>
      <w:r w:rsidR="005E7F87">
        <w:rPr>
          <w:sz w:val="28"/>
          <w:szCs w:val="28"/>
        </w:rPr>
        <w:t xml:space="preserve"> </w:t>
      </w:r>
      <w:r w:rsidRPr="00771A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С.В. Бурякова</w:t>
      </w:r>
      <w:r w:rsidR="00221572">
        <w:rPr>
          <w:sz w:val="28"/>
          <w:szCs w:val="28"/>
        </w:rPr>
        <w:br w:type="textWrapping" w:clear="all"/>
      </w:r>
    </w:p>
    <w:sectPr w:rsidR="00B53A2C" w:rsidSect="004366A7">
      <w:pgSz w:w="11906" w:h="16838"/>
      <w:pgMar w:top="1134" w:right="707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4D8C" w:rsidRDefault="004E4D8C" w:rsidP="001B7972">
      <w:r>
        <w:separator/>
      </w:r>
    </w:p>
  </w:endnote>
  <w:endnote w:type="continuationSeparator" w:id="0">
    <w:p w:rsidR="004E4D8C" w:rsidRDefault="004E4D8C" w:rsidP="001B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4D8C" w:rsidRDefault="004E4D8C" w:rsidP="001B7972">
      <w:r>
        <w:separator/>
      </w:r>
    </w:p>
  </w:footnote>
  <w:footnote w:type="continuationSeparator" w:id="0">
    <w:p w:rsidR="004E4D8C" w:rsidRDefault="004E4D8C" w:rsidP="001B7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D3CF2"/>
    <w:multiLevelType w:val="hybridMultilevel"/>
    <w:tmpl w:val="028C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B554C"/>
    <w:multiLevelType w:val="hybridMultilevel"/>
    <w:tmpl w:val="B01497E6"/>
    <w:lvl w:ilvl="0" w:tplc="92CAF5DC">
      <w:start w:val="7"/>
      <w:numFmt w:val="decimal"/>
      <w:lvlText w:val="%1."/>
      <w:lvlJc w:val="left"/>
      <w:pPr>
        <w:ind w:left="128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05615DC"/>
    <w:multiLevelType w:val="hybridMultilevel"/>
    <w:tmpl w:val="D834F552"/>
    <w:lvl w:ilvl="0" w:tplc="01A226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8B4405A"/>
    <w:multiLevelType w:val="hybridMultilevel"/>
    <w:tmpl w:val="BD46AB9E"/>
    <w:lvl w:ilvl="0" w:tplc="C5803118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4E2"/>
    <w:rsid w:val="00007B3C"/>
    <w:rsid w:val="00011CAA"/>
    <w:rsid w:val="00013926"/>
    <w:rsid w:val="000461E6"/>
    <w:rsid w:val="00067A6E"/>
    <w:rsid w:val="0007235D"/>
    <w:rsid w:val="00077A47"/>
    <w:rsid w:val="0008055A"/>
    <w:rsid w:val="0009308D"/>
    <w:rsid w:val="000A1FB6"/>
    <w:rsid w:val="000A3DEF"/>
    <w:rsid w:val="000B08A0"/>
    <w:rsid w:val="000B5AE0"/>
    <w:rsid w:val="000D4468"/>
    <w:rsid w:val="000E2D43"/>
    <w:rsid w:val="000F2FFF"/>
    <w:rsid w:val="001044C5"/>
    <w:rsid w:val="001054E2"/>
    <w:rsid w:val="001236A9"/>
    <w:rsid w:val="001334A3"/>
    <w:rsid w:val="00174ABF"/>
    <w:rsid w:val="0017681E"/>
    <w:rsid w:val="001A55FF"/>
    <w:rsid w:val="001B7972"/>
    <w:rsid w:val="001D7D35"/>
    <w:rsid w:val="001E46D0"/>
    <w:rsid w:val="001E7BE3"/>
    <w:rsid w:val="001F1245"/>
    <w:rsid w:val="00206E20"/>
    <w:rsid w:val="002123A2"/>
    <w:rsid w:val="0021483A"/>
    <w:rsid w:val="00221572"/>
    <w:rsid w:val="002267D9"/>
    <w:rsid w:val="002269E8"/>
    <w:rsid w:val="00230B7F"/>
    <w:rsid w:val="00285266"/>
    <w:rsid w:val="00293D75"/>
    <w:rsid w:val="00296F72"/>
    <w:rsid w:val="0029752C"/>
    <w:rsid w:val="002A3A9B"/>
    <w:rsid w:val="002D306B"/>
    <w:rsid w:val="002D6913"/>
    <w:rsid w:val="002E3D60"/>
    <w:rsid w:val="00307972"/>
    <w:rsid w:val="00315C55"/>
    <w:rsid w:val="00322110"/>
    <w:rsid w:val="003271C0"/>
    <w:rsid w:val="00334AAB"/>
    <w:rsid w:val="00355C1E"/>
    <w:rsid w:val="0037337E"/>
    <w:rsid w:val="00387783"/>
    <w:rsid w:val="003946F5"/>
    <w:rsid w:val="003A5EDC"/>
    <w:rsid w:val="003C04B8"/>
    <w:rsid w:val="003C650C"/>
    <w:rsid w:val="003D7478"/>
    <w:rsid w:val="004000D3"/>
    <w:rsid w:val="00405626"/>
    <w:rsid w:val="00412161"/>
    <w:rsid w:val="00432FC5"/>
    <w:rsid w:val="004366A7"/>
    <w:rsid w:val="004517DC"/>
    <w:rsid w:val="004642AE"/>
    <w:rsid w:val="00486544"/>
    <w:rsid w:val="00487C01"/>
    <w:rsid w:val="004923B7"/>
    <w:rsid w:val="00492D27"/>
    <w:rsid w:val="00493272"/>
    <w:rsid w:val="004A2E50"/>
    <w:rsid w:val="004A3A76"/>
    <w:rsid w:val="004A6CFE"/>
    <w:rsid w:val="004B4A82"/>
    <w:rsid w:val="004E17D2"/>
    <w:rsid w:val="004E4D8C"/>
    <w:rsid w:val="00501FB6"/>
    <w:rsid w:val="005249E9"/>
    <w:rsid w:val="00524AA0"/>
    <w:rsid w:val="00527B98"/>
    <w:rsid w:val="005509AC"/>
    <w:rsid w:val="00571187"/>
    <w:rsid w:val="00573D97"/>
    <w:rsid w:val="00575515"/>
    <w:rsid w:val="00596516"/>
    <w:rsid w:val="005A2905"/>
    <w:rsid w:val="005C2C9B"/>
    <w:rsid w:val="005D29FA"/>
    <w:rsid w:val="005D4F6F"/>
    <w:rsid w:val="005D7908"/>
    <w:rsid w:val="005E7F87"/>
    <w:rsid w:val="005F3CE3"/>
    <w:rsid w:val="00600F62"/>
    <w:rsid w:val="0060273A"/>
    <w:rsid w:val="00622700"/>
    <w:rsid w:val="00631420"/>
    <w:rsid w:val="00651719"/>
    <w:rsid w:val="00652972"/>
    <w:rsid w:val="00687AF7"/>
    <w:rsid w:val="006C07E0"/>
    <w:rsid w:val="006D6DCB"/>
    <w:rsid w:val="007020CA"/>
    <w:rsid w:val="00704054"/>
    <w:rsid w:val="00704E06"/>
    <w:rsid w:val="00765324"/>
    <w:rsid w:val="007712EA"/>
    <w:rsid w:val="00771A9F"/>
    <w:rsid w:val="00784187"/>
    <w:rsid w:val="007B0CFF"/>
    <w:rsid w:val="007B2F03"/>
    <w:rsid w:val="007B4DF3"/>
    <w:rsid w:val="00800A2E"/>
    <w:rsid w:val="00802841"/>
    <w:rsid w:val="00806A95"/>
    <w:rsid w:val="0083330A"/>
    <w:rsid w:val="008471E9"/>
    <w:rsid w:val="00856848"/>
    <w:rsid w:val="00862E57"/>
    <w:rsid w:val="0086797B"/>
    <w:rsid w:val="00870FEE"/>
    <w:rsid w:val="00874AE2"/>
    <w:rsid w:val="00881319"/>
    <w:rsid w:val="00883674"/>
    <w:rsid w:val="00890912"/>
    <w:rsid w:val="008A26BE"/>
    <w:rsid w:val="008B30E9"/>
    <w:rsid w:val="008C7256"/>
    <w:rsid w:val="008D2B0A"/>
    <w:rsid w:val="009033D4"/>
    <w:rsid w:val="00945CF7"/>
    <w:rsid w:val="0094724B"/>
    <w:rsid w:val="009661A0"/>
    <w:rsid w:val="00984572"/>
    <w:rsid w:val="009C7AAC"/>
    <w:rsid w:val="009D3BC7"/>
    <w:rsid w:val="009F0817"/>
    <w:rsid w:val="00A02AA0"/>
    <w:rsid w:val="00A069F8"/>
    <w:rsid w:val="00A07888"/>
    <w:rsid w:val="00A10EDE"/>
    <w:rsid w:val="00A34284"/>
    <w:rsid w:val="00A435BB"/>
    <w:rsid w:val="00A47BFC"/>
    <w:rsid w:val="00A8292D"/>
    <w:rsid w:val="00A8486A"/>
    <w:rsid w:val="00A87521"/>
    <w:rsid w:val="00AA3CE2"/>
    <w:rsid w:val="00AB05A4"/>
    <w:rsid w:val="00AD7D98"/>
    <w:rsid w:val="00AF0846"/>
    <w:rsid w:val="00B00447"/>
    <w:rsid w:val="00B0711D"/>
    <w:rsid w:val="00B11E42"/>
    <w:rsid w:val="00B16B22"/>
    <w:rsid w:val="00B17D12"/>
    <w:rsid w:val="00B2392F"/>
    <w:rsid w:val="00B30DC6"/>
    <w:rsid w:val="00B34411"/>
    <w:rsid w:val="00B358B6"/>
    <w:rsid w:val="00B53139"/>
    <w:rsid w:val="00B53A2C"/>
    <w:rsid w:val="00B63F69"/>
    <w:rsid w:val="00B67835"/>
    <w:rsid w:val="00B81529"/>
    <w:rsid w:val="00BA0724"/>
    <w:rsid w:val="00BB52AE"/>
    <w:rsid w:val="00BB5882"/>
    <w:rsid w:val="00C11AFC"/>
    <w:rsid w:val="00C14E82"/>
    <w:rsid w:val="00C53E30"/>
    <w:rsid w:val="00C60617"/>
    <w:rsid w:val="00C713A6"/>
    <w:rsid w:val="00C715B5"/>
    <w:rsid w:val="00C71A8A"/>
    <w:rsid w:val="00C915E1"/>
    <w:rsid w:val="00CA375E"/>
    <w:rsid w:val="00CE3838"/>
    <w:rsid w:val="00CE3C6E"/>
    <w:rsid w:val="00CE4279"/>
    <w:rsid w:val="00CF0AB8"/>
    <w:rsid w:val="00CF4407"/>
    <w:rsid w:val="00D025E0"/>
    <w:rsid w:val="00D200D0"/>
    <w:rsid w:val="00D26B6A"/>
    <w:rsid w:val="00D526F4"/>
    <w:rsid w:val="00D55E41"/>
    <w:rsid w:val="00D63AF3"/>
    <w:rsid w:val="00D85049"/>
    <w:rsid w:val="00D86CB8"/>
    <w:rsid w:val="00DA3497"/>
    <w:rsid w:val="00DD3D30"/>
    <w:rsid w:val="00DE72B5"/>
    <w:rsid w:val="00DF7A26"/>
    <w:rsid w:val="00E33D38"/>
    <w:rsid w:val="00E37E4B"/>
    <w:rsid w:val="00E64D64"/>
    <w:rsid w:val="00E72098"/>
    <w:rsid w:val="00E72A09"/>
    <w:rsid w:val="00E84591"/>
    <w:rsid w:val="00E900CF"/>
    <w:rsid w:val="00EB320F"/>
    <w:rsid w:val="00EC6339"/>
    <w:rsid w:val="00F527CC"/>
    <w:rsid w:val="00F70E0E"/>
    <w:rsid w:val="00F71A94"/>
    <w:rsid w:val="00F77234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D6DD72B-A08F-4F1C-8DA8-F76ECCB5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4E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650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1054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1054E2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1054E2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rsid w:val="00CE3838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qFormat/>
    <w:rsid w:val="00CE3838"/>
    <w:pPr>
      <w:ind w:left="720"/>
      <w:contextualSpacing/>
      <w:jc w:val="center"/>
    </w:pPr>
    <w:rPr>
      <w:sz w:val="28"/>
    </w:rPr>
  </w:style>
  <w:style w:type="paragraph" w:styleId="a5">
    <w:name w:val="footer"/>
    <w:basedOn w:val="a"/>
    <w:link w:val="a6"/>
    <w:semiHidden/>
    <w:rsid w:val="002123A2"/>
    <w:pPr>
      <w:tabs>
        <w:tab w:val="center" w:pos="4677"/>
        <w:tab w:val="right" w:pos="9355"/>
      </w:tabs>
      <w:jc w:val="right"/>
    </w:pPr>
    <w:rPr>
      <w:sz w:val="18"/>
      <w:lang w:val="x-none" w:eastAsia="x-none"/>
    </w:rPr>
  </w:style>
  <w:style w:type="paragraph" w:styleId="a7">
    <w:name w:val="header"/>
    <w:basedOn w:val="a"/>
    <w:link w:val="a8"/>
    <w:uiPriority w:val="99"/>
    <w:rsid w:val="00212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sid w:val="002123A2"/>
    <w:rPr>
      <w:sz w:val="20"/>
    </w:rPr>
  </w:style>
  <w:style w:type="paragraph" w:styleId="a9">
    <w:name w:val="Body Text"/>
    <w:basedOn w:val="a"/>
    <w:link w:val="aa"/>
    <w:semiHidden/>
    <w:rsid w:val="002123A2"/>
    <w:pPr>
      <w:jc w:val="center"/>
    </w:pPr>
    <w:rPr>
      <w:sz w:val="20"/>
      <w:lang w:val="x-none" w:eastAsia="x-none"/>
    </w:rPr>
  </w:style>
  <w:style w:type="paragraph" w:styleId="30">
    <w:name w:val="Body Text Indent 3"/>
    <w:basedOn w:val="a"/>
    <w:link w:val="31"/>
    <w:semiHidden/>
    <w:rsid w:val="002123A2"/>
    <w:pPr>
      <w:ind w:firstLine="357"/>
      <w:jc w:val="center"/>
    </w:pPr>
    <w:rPr>
      <w:sz w:val="20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2123A2"/>
    <w:rPr>
      <w:lang w:val="ru-RU" w:eastAsia="ru-RU" w:bidi="ar-SA"/>
    </w:rPr>
  </w:style>
  <w:style w:type="character" w:customStyle="1" w:styleId="31">
    <w:name w:val="Основной текст с отступом 3 Знак"/>
    <w:link w:val="30"/>
    <w:semiHidden/>
    <w:rsid w:val="002123A2"/>
    <w:rPr>
      <w:szCs w:val="24"/>
      <w:lang w:val="x-none" w:eastAsia="x-none" w:bidi="ar-SA"/>
    </w:rPr>
  </w:style>
  <w:style w:type="character" w:customStyle="1" w:styleId="a6">
    <w:name w:val="Нижний колонтитул Знак"/>
    <w:link w:val="a5"/>
    <w:semiHidden/>
    <w:rsid w:val="002123A2"/>
    <w:rPr>
      <w:sz w:val="18"/>
      <w:szCs w:val="24"/>
      <w:lang w:val="x-none" w:eastAsia="x-none" w:bidi="ar-SA"/>
    </w:rPr>
  </w:style>
  <w:style w:type="character" w:customStyle="1" w:styleId="aa">
    <w:name w:val="Основной текст Знак"/>
    <w:link w:val="a9"/>
    <w:semiHidden/>
    <w:rsid w:val="002123A2"/>
    <w:rPr>
      <w:szCs w:val="24"/>
      <w:lang w:val="x-none" w:eastAsia="x-none" w:bidi="ar-SA"/>
    </w:rPr>
  </w:style>
  <w:style w:type="table" w:styleId="ab">
    <w:name w:val="Table Grid"/>
    <w:basedOn w:val="a1"/>
    <w:rsid w:val="00A848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semiHidden/>
    <w:rsid w:val="00EB320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4A3A76"/>
    <w:rPr>
      <w:rFonts w:ascii="Tahoma" w:hAnsi="Tahoma" w:cs="Tahoma"/>
      <w:sz w:val="16"/>
      <w:szCs w:val="16"/>
    </w:rPr>
  </w:style>
  <w:style w:type="paragraph" w:styleId="ae">
    <w:name w:val="Normal (Web)"/>
    <w:basedOn w:val="a"/>
    <w:rsid w:val="004E17D2"/>
  </w:style>
  <w:style w:type="character" w:customStyle="1" w:styleId="10">
    <w:name w:val="Заголовок 1 Знак"/>
    <w:basedOn w:val="a0"/>
    <w:link w:val="1"/>
    <w:rsid w:val="003C650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f">
    <w:name w:val="Body Text Indent"/>
    <w:basedOn w:val="a"/>
    <w:link w:val="af0"/>
    <w:rsid w:val="00355C1E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355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3618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Специалист</dc:creator>
  <cp:keywords/>
  <cp:lastModifiedBy>User 08</cp:lastModifiedBy>
  <cp:revision>13</cp:revision>
  <cp:lastPrinted>2021-08-18T12:21:00Z</cp:lastPrinted>
  <dcterms:created xsi:type="dcterms:W3CDTF">2021-08-10T13:38:00Z</dcterms:created>
  <dcterms:modified xsi:type="dcterms:W3CDTF">2021-08-27T08:26:00Z</dcterms:modified>
</cp:coreProperties>
</file>