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8918BE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B65E7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B65E75">
        <w:rPr>
          <w:sz w:val="28"/>
          <w:szCs w:val="28"/>
        </w:rPr>
        <w:t>2</w:t>
      </w:r>
      <w:r w:rsidR="00ED43D3">
        <w:rPr>
          <w:sz w:val="28"/>
          <w:szCs w:val="28"/>
        </w:rPr>
        <w:t>-</w:t>
      </w:r>
      <w:r w:rsidR="00B65E75">
        <w:rPr>
          <w:sz w:val="28"/>
          <w:szCs w:val="28"/>
        </w:rPr>
        <w:t>1</w:t>
      </w:r>
      <w:r w:rsidR="00540202">
        <w:rPr>
          <w:sz w:val="28"/>
          <w:szCs w:val="28"/>
        </w:rPr>
        <w:t>7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B65E75" w:rsidRPr="00B65E75">
        <w:rPr>
          <w:b/>
          <w:sz w:val="28"/>
          <w:szCs w:val="28"/>
        </w:rPr>
        <w:t>Мищенко Никола</w:t>
      </w:r>
      <w:r w:rsidR="00B65E75">
        <w:rPr>
          <w:b/>
          <w:sz w:val="28"/>
          <w:szCs w:val="28"/>
        </w:rPr>
        <w:t>я</w:t>
      </w:r>
      <w:r w:rsidR="00B65E75" w:rsidRPr="00B65E75">
        <w:rPr>
          <w:b/>
          <w:sz w:val="28"/>
          <w:szCs w:val="28"/>
        </w:rPr>
        <w:t xml:space="preserve"> Павлович</w:t>
      </w:r>
      <w:r w:rsidR="00B65E75">
        <w:rPr>
          <w:b/>
          <w:sz w:val="28"/>
          <w:szCs w:val="28"/>
        </w:rPr>
        <w:t>а</w:t>
      </w:r>
      <w:r w:rsidR="00B65E75" w:rsidRPr="00B65E75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5C1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B65E75" w:rsidRPr="00B65E75">
        <w:rPr>
          <w:bCs/>
          <w:sz w:val="28"/>
          <w:szCs w:val="28"/>
        </w:rPr>
        <w:t>Мищенко Николая Павловича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B65E75" w:rsidRPr="00B65E75">
        <w:rPr>
          <w:sz w:val="28"/>
          <w:szCs w:val="28"/>
        </w:rPr>
        <w:t>Мищенко Николая Павловича, 01 декабря 1959 года рождения, образование среднее техническое, место– ВКО «Всевеликое войско Донское», дружинник, место жительства – Ростовская область, Цимлянский район, Лозновское сельское поселение, п. Сосенки</w:t>
      </w:r>
      <w:r w:rsidR="00775C11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</w:t>
      </w:r>
      <w:r w:rsidR="00B65E75">
        <w:rPr>
          <w:sz w:val="28"/>
          <w:szCs w:val="28"/>
        </w:rPr>
        <w:t>2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8918BE">
        <w:rPr>
          <w:sz w:val="28"/>
          <w:szCs w:val="28"/>
        </w:rPr>
        <w:t xml:space="preserve">17 </w:t>
      </w:r>
      <w:r w:rsidR="00D15EB9" w:rsidRPr="00F02EC2">
        <w:rPr>
          <w:sz w:val="28"/>
          <w:szCs w:val="28"/>
        </w:rPr>
        <w:t xml:space="preserve">часов </w:t>
      </w:r>
      <w:r w:rsidR="008918BE">
        <w:rPr>
          <w:sz w:val="28"/>
          <w:szCs w:val="28"/>
        </w:rPr>
        <w:t>45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775C11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B65E75" w:rsidRPr="00B65E75">
        <w:rPr>
          <w:bCs/>
          <w:sz w:val="28"/>
          <w:szCs w:val="28"/>
        </w:rPr>
        <w:t>Мищенко Никола</w:t>
      </w:r>
      <w:r w:rsidR="00B65E75">
        <w:rPr>
          <w:bCs/>
          <w:sz w:val="28"/>
          <w:szCs w:val="28"/>
        </w:rPr>
        <w:t>ю</w:t>
      </w:r>
      <w:r w:rsidR="00B65E75" w:rsidRPr="00B65E75">
        <w:rPr>
          <w:bCs/>
          <w:sz w:val="28"/>
          <w:szCs w:val="28"/>
        </w:rPr>
        <w:t xml:space="preserve"> Павлович</w:t>
      </w:r>
      <w:r w:rsidR="00B65E75">
        <w:rPr>
          <w:bCs/>
          <w:sz w:val="28"/>
          <w:szCs w:val="28"/>
        </w:rPr>
        <w:t>у</w:t>
      </w:r>
      <w:r w:rsidR="00B65E75" w:rsidRPr="00B65E75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75C11">
        <w:rPr>
          <w:rFonts w:eastAsia="Calibri"/>
          <w:sz w:val="28"/>
          <w:szCs w:val="28"/>
          <w:lang w:eastAsia="en-US"/>
        </w:rPr>
        <w:t>2420,2421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40202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918BE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65E75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7D070-3547-4F27-8AC8-CF1F46E6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2021-08-12T10:54:00Z</cp:lastPrinted>
  <dcterms:created xsi:type="dcterms:W3CDTF">2021-08-09T08:18:00Z</dcterms:created>
  <dcterms:modified xsi:type="dcterms:W3CDTF">2021-08-13T04:36:00Z</dcterms:modified>
</cp:coreProperties>
</file>