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6B75AF" w:rsidRPr="006B75AF" w:rsidRDefault="006B75AF" w:rsidP="006B75AF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6B75AF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</w:p>
    <w:p w:rsidR="006B75AF" w:rsidRPr="006B75AF" w:rsidRDefault="006B75AF" w:rsidP="006B75AF">
      <w:pPr>
        <w:tabs>
          <w:tab w:val="left" w:pos="3630"/>
        </w:tabs>
        <w:rPr>
          <w:b/>
          <w:bCs/>
        </w:rPr>
      </w:pPr>
      <w:r w:rsidRPr="006B75AF">
        <w:rPr>
          <w:b/>
          <w:bCs/>
        </w:rPr>
        <w:t>ПОСТАНОВЛЕНИЕ</w:t>
      </w:r>
    </w:p>
    <w:p w:rsidR="006B75AF" w:rsidRPr="006B75AF" w:rsidRDefault="006B75AF" w:rsidP="006B75AF">
      <w:pPr>
        <w:tabs>
          <w:tab w:val="left" w:pos="3630"/>
        </w:tabs>
        <w:spacing w:line="360" w:lineRule="auto"/>
        <w:ind w:firstLine="567"/>
        <w:rPr>
          <w:rFonts w:eastAsia="Calibri"/>
          <w:b/>
          <w:bCs/>
          <w:lang w:eastAsia="en-US"/>
        </w:rPr>
      </w:pPr>
    </w:p>
    <w:p w:rsidR="006B75AF" w:rsidRPr="006B75AF" w:rsidRDefault="00F01251" w:rsidP="006B75AF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26.06.2023</w:t>
      </w:r>
      <w:r w:rsidR="006B75AF" w:rsidRPr="006B75AF">
        <w:rPr>
          <w:rFonts w:eastAsia="Calibri"/>
          <w:lang w:eastAsia="en-US"/>
        </w:rPr>
        <w:t xml:space="preserve">             </w:t>
      </w:r>
      <w:r w:rsidR="006B75AF" w:rsidRPr="006B75AF">
        <w:rPr>
          <w:rFonts w:eastAsia="Calibri"/>
          <w:lang w:eastAsia="en-US"/>
        </w:rPr>
        <w:tab/>
        <w:t xml:space="preserve">                     </w:t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</w:r>
      <w:r w:rsidR="006B75AF" w:rsidRPr="006B75AF">
        <w:rPr>
          <w:rFonts w:eastAsia="Calibri"/>
          <w:lang w:eastAsia="en-US"/>
        </w:rPr>
        <w:tab/>
        <w:t xml:space="preserve">№ </w:t>
      </w:r>
      <w:r>
        <w:rPr>
          <w:rFonts w:eastAsia="Calibri"/>
          <w:lang w:eastAsia="en-US"/>
        </w:rPr>
        <w:t>79-1</w:t>
      </w:r>
      <w:r w:rsidR="00E25F49">
        <w:rPr>
          <w:rFonts w:eastAsia="Calibri"/>
          <w:lang w:eastAsia="en-US"/>
        </w:rPr>
        <w:t>5</w:t>
      </w:r>
    </w:p>
    <w:p w:rsidR="006B75AF" w:rsidRPr="006B75AF" w:rsidRDefault="006B75AF" w:rsidP="00FB79A0">
      <w:pPr>
        <w:spacing w:line="360" w:lineRule="auto"/>
        <w:rPr>
          <w:rFonts w:eastAsia="Calibri"/>
          <w:lang w:eastAsia="en-US"/>
        </w:rPr>
      </w:pPr>
      <w:r w:rsidRPr="006B75AF">
        <w:rPr>
          <w:rFonts w:eastAsia="Calibri"/>
          <w:lang w:eastAsia="en-US"/>
        </w:rPr>
        <w:t>г. Цимлянск</w:t>
      </w:r>
    </w:p>
    <w:p w:rsidR="00C74DC5" w:rsidRPr="006F2A3D" w:rsidRDefault="00C74DC5" w:rsidP="007954CB">
      <w:pPr>
        <w:ind w:right="-185"/>
      </w:pPr>
    </w:p>
    <w:p w:rsidR="00C767F7" w:rsidRDefault="00C767F7" w:rsidP="00C767F7">
      <w:pPr>
        <w:tabs>
          <w:tab w:val="left" w:pos="7513"/>
        </w:tabs>
        <w:ind w:left="1134" w:right="1133"/>
        <w:jc w:val="both"/>
        <w:rPr>
          <w:b/>
          <w:bCs/>
          <w:szCs w:val="24"/>
        </w:rPr>
      </w:pPr>
      <w:r w:rsidRPr="00C767F7">
        <w:rPr>
          <w:b/>
          <w:bCs/>
          <w:szCs w:val="24"/>
        </w:rPr>
        <w:t>Об утверждении перечня первичных финансовых документов, прилагаемых к итоговому финансовому отчету кандидата в депутаты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</w:p>
    <w:p w:rsidR="00C767F7" w:rsidRPr="005B7010" w:rsidRDefault="00C767F7" w:rsidP="00C767F7">
      <w:pPr>
        <w:tabs>
          <w:tab w:val="left" w:pos="7513"/>
        </w:tabs>
        <w:ind w:left="1134" w:right="1133"/>
        <w:jc w:val="both"/>
        <w:rPr>
          <w:bCs/>
          <w:spacing w:val="20"/>
          <w:szCs w:val="24"/>
        </w:rPr>
      </w:pPr>
    </w:p>
    <w:p w:rsidR="00FB79A0" w:rsidRPr="00FB79A0" w:rsidRDefault="00C767F7" w:rsidP="00C767F7">
      <w:pPr>
        <w:ind w:firstLine="851"/>
        <w:jc w:val="both"/>
        <w:rPr>
          <w:snapToGrid w:val="0"/>
        </w:rPr>
      </w:pPr>
      <w:r w:rsidRPr="00C767F7">
        <w:rPr>
          <w:snapToGrid w:val="0"/>
        </w:rPr>
        <w:t>В соответствии с пунктом 9 статьи 59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napToGrid w:val="0"/>
        </w:rPr>
        <w:t xml:space="preserve"> </w:t>
      </w:r>
      <w:r w:rsidR="00FB79A0">
        <w:rPr>
          <w:snapToGrid w:val="0"/>
        </w:rPr>
        <w:t xml:space="preserve">постановлением </w:t>
      </w:r>
      <w:r w:rsidR="00F001EA">
        <w:rPr>
          <w:snapToGrid w:val="0"/>
        </w:rPr>
        <w:t xml:space="preserve">Избирательной комиссии Ростовской области </w:t>
      </w:r>
      <w:r w:rsidR="00FB79A0">
        <w:rPr>
          <w:snapToGrid w:val="0"/>
        </w:rPr>
        <w:t xml:space="preserve">от </w:t>
      </w:r>
      <w:r w:rsidR="002C14D2">
        <w:rPr>
          <w:snapToGrid w:val="0"/>
        </w:rPr>
        <w:t>09.06.2023</w:t>
      </w:r>
      <w:r w:rsidR="00FB79A0">
        <w:rPr>
          <w:snapToGrid w:val="0"/>
        </w:rPr>
        <w:t xml:space="preserve"> № </w:t>
      </w:r>
      <w:r w:rsidR="002C14D2">
        <w:rPr>
          <w:snapToGrid w:val="0"/>
        </w:rPr>
        <w:t>26-20</w:t>
      </w:r>
      <w:r w:rsidR="00FB79A0">
        <w:rPr>
          <w:snapToGrid w:val="0"/>
        </w:rPr>
        <w:t xml:space="preserve"> «</w:t>
      </w:r>
      <w:r w:rsidR="002C14D2" w:rsidRPr="002C14D2">
        <w:rPr>
          <w:snapToGrid w:val="0"/>
        </w:rPr>
        <w:t>Об Инструкции о порядке формирования и расходования денежных средств избирательных фондов избирательных объединений, выдвинувших муниципальные списки кандидатов, избирательных фондов кандидатов при проведении выборов депутатов представительных органов муниципальных образований в Ростовской области</w:t>
      </w:r>
      <w:r w:rsidR="00FB79A0">
        <w:rPr>
          <w:snapToGrid w:val="0"/>
        </w:rPr>
        <w:t>», Территориальная избирательная комиссия Цимлянского района Ростовской области</w:t>
      </w:r>
    </w:p>
    <w:p w:rsidR="000D48A4" w:rsidRDefault="000D48A4" w:rsidP="000D48A4">
      <w:pPr>
        <w:pStyle w:val="af0"/>
        <w:suppressAutoHyphens/>
        <w:spacing w:after="0"/>
        <w:ind w:left="0" w:firstLine="709"/>
        <w:jc w:val="both"/>
      </w:pPr>
    </w:p>
    <w:p w:rsidR="000D48A4" w:rsidRDefault="000D48A4" w:rsidP="000D48A4">
      <w:pPr>
        <w:pStyle w:val="af0"/>
        <w:suppressAutoHyphens/>
        <w:spacing w:after="0"/>
        <w:ind w:left="0" w:firstLine="709"/>
      </w:pPr>
      <w:r>
        <w:t>ПОСТАНОВЛЯЕТ:</w:t>
      </w:r>
    </w:p>
    <w:p w:rsidR="000D48A4" w:rsidRDefault="000D48A4" w:rsidP="000D48A4">
      <w:pPr>
        <w:pStyle w:val="af0"/>
        <w:suppressAutoHyphens/>
        <w:spacing w:after="0"/>
        <w:ind w:left="0" w:firstLine="709"/>
      </w:pPr>
    </w:p>
    <w:p w:rsidR="00C767F7" w:rsidRDefault="005B7010" w:rsidP="00C767F7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0D48A4">
        <w:t>1. </w:t>
      </w:r>
      <w:r w:rsidR="00C767F7" w:rsidRPr="00C767F7">
        <w:rPr>
          <w:rFonts w:eastAsia="Calibri"/>
          <w:lang w:eastAsia="en-US"/>
        </w:rPr>
        <w:t xml:space="preserve"> Утвердить прилагаемый Перечень первичных финансовых документов, прилагаемых к итоговому финансовому отчету кандидата в депутаты Собрания депутатов Цимлянского городского поселения Цимлянского района Ростовской области пятого созыва по одномандатному избир</w:t>
      </w:r>
      <w:r w:rsidR="002C14D2">
        <w:rPr>
          <w:rFonts w:eastAsia="Calibri"/>
          <w:lang w:eastAsia="en-US"/>
        </w:rPr>
        <w:t>ательному округу № 1</w:t>
      </w:r>
      <w:r w:rsidR="00C767F7" w:rsidRPr="00C767F7">
        <w:rPr>
          <w:rFonts w:eastAsia="Calibri"/>
          <w:lang w:eastAsia="en-US"/>
        </w:rPr>
        <w:t>.</w:t>
      </w:r>
    </w:p>
    <w:p w:rsidR="005B7010" w:rsidRDefault="00C767F7" w:rsidP="00C767F7">
      <w:pPr>
        <w:spacing w:line="360" w:lineRule="auto"/>
        <w:ind w:firstLine="709"/>
        <w:jc w:val="both"/>
      </w:pPr>
      <w:r>
        <w:t>2</w:t>
      </w:r>
      <w:r w:rsidR="005B7010" w:rsidRPr="000D48A4">
        <w:t>. </w:t>
      </w:r>
      <w:r>
        <w:t xml:space="preserve"> </w:t>
      </w:r>
      <w:r w:rsidR="005B7010" w:rsidRPr="000D48A4">
        <w:t xml:space="preserve">Разместить настоящее постановление на официальном сайте Территориальной избирательной комиссии </w:t>
      </w:r>
      <w:r w:rsidR="003D78D2">
        <w:t>Цимлянского</w:t>
      </w:r>
      <w:r w:rsidR="000D48A4">
        <w:t xml:space="preserve"> района Ростовской области </w:t>
      </w:r>
      <w:r w:rsidR="005B7010" w:rsidRPr="000D48A4">
        <w:t>в информационно-телекоммуникационной сети «Интернет».</w:t>
      </w:r>
    </w:p>
    <w:p w:rsidR="003D78D2" w:rsidRPr="003D78D2" w:rsidRDefault="006D3E83" w:rsidP="003D78D2">
      <w:pPr>
        <w:spacing w:line="360" w:lineRule="auto"/>
        <w:ind w:firstLine="709"/>
        <w:jc w:val="both"/>
        <w:rPr>
          <w:rFonts w:eastAsia="Calibri"/>
          <w:lang w:eastAsia="en-US"/>
        </w:rPr>
      </w:pPr>
      <w:r>
        <w:lastRenderedPageBreak/>
        <w:t>3</w:t>
      </w:r>
      <w:r w:rsidR="003D78D2">
        <w:t xml:space="preserve">. </w:t>
      </w:r>
      <w:r w:rsidR="003D78D2" w:rsidRPr="003D78D2">
        <w:rPr>
          <w:rFonts w:eastAsia="Calibri"/>
          <w:lang w:eastAsia="en-US"/>
        </w:rPr>
        <w:t xml:space="preserve">Контроль за исполнением данного постановления возложить на  заместителя </w:t>
      </w:r>
      <w:r w:rsidR="003D78D2">
        <w:rPr>
          <w:rFonts w:eastAsia="Calibri"/>
          <w:lang w:eastAsia="en-US"/>
        </w:rPr>
        <w:t>Т</w:t>
      </w:r>
      <w:r w:rsidR="003D78D2" w:rsidRPr="003D78D2">
        <w:rPr>
          <w:rFonts w:eastAsia="Calibri"/>
          <w:lang w:eastAsia="en-US"/>
        </w:rPr>
        <w:t>ерриториальной избирательной комиссии Цимлянского района Ростовской области Родину</w:t>
      </w:r>
      <w:r w:rsidR="003D78D2">
        <w:rPr>
          <w:rFonts w:eastAsia="Calibri"/>
          <w:lang w:eastAsia="en-US"/>
        </w:rPr>
        <w:t xml:space="preserve"> Веру Вячеславну</w:t>
      </w:r>
      <w:r w:rsidR="003D78D2" w:rsidRPr="003D78D2">
        <w:rPr>
          <w:rFonts w:eastAsia="Calibri"/>
          <w:lang w:eastAsia="en-US"/>
        </w:rPr>
        <w:t xml:space="preserve">. </w:t>
      </w:r>
    </w:p>
    <w:p w:rsidR="005B7010" w:rsidRDefault="005B7010" w:rsidP="000D48A4">
      <w:pPr>
        <w:spacing w:line="360" w:lineRule="auto"/>
      </w:pPr>
    </w:p>
    <w:p w:rsidR="005B7010" w:rsidRDefault="005B7010" w:rsidP="005B7010"/>
    <w:p w:rsidR="000D48A4" w:rsidRDefault="000D48A4" w:rsidP="003D78D2">
      <w:pPr>
        <w:tabs>
          <w:tab w:val="left" w:pos="7230"/>
        </w:tabs>
        <w:suppressAutoHyphens/>
        <w:spacing w:after="60" w:line="360" w:lineRule="auto"/>
        <w:jc w:val="left"/>
      </w:pPr>
      <w:r>
        <w:t>Председатель комиссии</w:t>
      </w:r>
      <w:bookmarkStart w:id="0" w:name="_GoBack"/>
      <w:bookmarkEnd w:id="0"/>
      <w:r>
        <w:tab/>
      </w:r>
      <w:r w:rsidR="003D78D2">
        <w:t xml:space="preserve">      </w:t>
      </w:r>
      <w:r w:rsidR="00C767F7">
        <w:t xml:space="preserve">  </w:t>
      </w:r>
      <w:r w:rsidR="003D78D2">
        <w:t xml:space="preserve"> </w:t>
      </w:r>
      <w:r w:rsidR="00C767F7">
        <w:t>А.М. Нефедов</w:t>
      </w:r>
    </w:p>
    <w:p w:rsidR="002C14D2" w:rsidRDefault="002C14D2" w:rsidP="003D78D2">
      <w:pPr>
        <w:tabs>
          <w:tab w:val="left" w:pos="7230"/>
        </w:tabs>
        <w:suppressAutoHyphens/>
        <w:spacing w:after="60" w:line="360" w:lineRule="auto"/>
        <w:jc w:val="left"/>
      </w:pPr>
    </w:p>
    <w:p w:rsidR="000D48A4" w:rsidRPr="00697463" w:rsidRDefault="000D48A4" w:rsidP="003D78D2">
      <w:pPr>
        <w:pStyle w:val="a6"/>
        <w:tabs>
          <w:tab w:val="clear" w:pos="4677"/>
          <w:tab w:val="left" w:pos="7230"/>
        </w:tabs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3D78D2">
        <w:rPr>
          <w:kern w:val="28"/>
        </w:rPr>
        <w:t xml:space="preserve">      </w:t>
      </w:r>
      <w:r w:rsidR="00C767F7">
        <w:rPr>
          <w:kern w:val="28"/>
        </w:rPr>
        <w:t xml:space="preserve">   </w:t>
      </w:r>
      <w:r w:rsidR="003D78D2">
        <w:rPr>
          <w:kern w:val="28"/>
        </w:rPr>
        <w:t>С.В. Бурякова</w:t>
      </w:r>
    </w:p>
    <w:p w:rsidR="002C0154" w:rsidRDefault="002C0154" w:rsidP="005B7010">
      <w:pPr>
        <w:jc w:val="both"/>
      </w:pPr>
      <w:r>
        <w:br w:type="page"/>
      </w:r>
    </w:p>
    <w:p w:rsidR="002C0154" w:rsidRPr="00B92EFD" w:rsidRDefault="002C0154" w:rsidP="002C14D2">
      <w:pPr>
        <w:ind w:left="5103"/>
        <w:jc w:val="right"/>
        <w:rPr>
          <w:color w:val="2E2E2E"/>
          <w:sz w:val="24"/>
          <w:szCs w:val="24"/>
        </w:rPr>
      </w:pPr>
      <w:r w:rsidRPr="00B92EFD">
        <w:rPr>
          <w:color w:val="2E2E2E"/>
          <w:sz w:val="24"/>
          <w:szCs w:val="24"/>
        </w:rPr>
        <w:lastRenderedPageBreak/>
        <w:t>УТВЕРЖДЕН</w:t>
      </w:r>
    </w:p>
    <w:p w:rsidR="00B92EFD" w:rsidRDefault="002C0154" w:rsidP="002C14D2">
      <w:pPr>
        <w:ind w:left="5103"/>
        <w:jc w:val="right"/>
        <w:rPr>
          <w:color w:val="2E2E2E"/>
          <w:sz w:val="24"/>
          <w:szCs w:val="24"/>
        </w:rPr>
      </w:pPr>
      <w:r w:rsidRPr="00B92EFD">
        <w:rPr>
          <w:color w:val="2E2E2E"/>
          <w:sz w:val="24"/>
          <w:szCs w:val="24"/>
        </w:rPr>
        <w:t>постановлением Территориальной избирательной комиссии</w:t>
      </w:r>
      <w:r w:rsidR="00E43E02" w:rsidRPr="00B92EFD">
        <w:rPr>
          <w:color w:val="2E2E2E"/>
          <w:sz w:val="24"/>
          <w:szCs w:val="24"/>
        </w:rPr>
        <w:t xml:space="preserve"> </w:t>
      </w:r>
    </w:p>
    <w:p w:rsidR="003D78D2" w:rsidRPr="00B92EFD" w:rsidRDefault="003D78D2" w:rsidP="002C14D2">
      <w:pPr>
        <w:ind w:left="5103"/>
        <w:jc w:val="right"/>
        <w:rPr>
          <w:color w:val="2E2E2E"/>
          <w:sz w:val="24"/>
          <w:szCs w:val="24"/>
        </w:rPr>
      </w:pPr>
      <w:r w:rsidRPr="00B92EFD">
        <w:rPr>
          <w:color w:val="2E2E2E"/>
          <w:sz w:val="24"/>
          <w:szCs w:val="24"/>
        </w:rPr>
        <w:t>Цимлянского</w:t>
      </w:r>
      <w:r w:rsidR="00E43E02" w:rsidRPr="00B92EFD">
        <w:rPr>
          <w:color w:val="2E2E2E"/>
          <w:sz w:val="24"/>
          <w:szCs w:val="24"/>
        </w:rPr>
        <w:t xml:space="preserve"> района</w:t>
      </w:r>
    </w:p>
    <w:p w:rsidR="00E43E02" w:rsidRPr="00B92EFD" w:rsidRDefault="00E43E02" w:rsidP="002C14D2">
      <w:pPr>
        <w:ind w:left="5103"/>
        <w:jc w:val="right"/>
        <w:rPr>
          <w:color w:val="2E2E2E"/>
          <w:sz w:val="24"/>
          <w:szCs w:val="24"/>
        </w:rPr>
      </w:pPr>
      <w:r w:rsidRPr="00B92EFD">
        <w:rPr>
          <w:color w:val="2E2E2E"/>
          <w:sz w:val="24"/>
          <w:szCs w:val="24"/>
        </w:rPr>
        <w:t xml:space="preserve">Ростовской области </w:t>
      </w:r>
    </w:p>
    <w:p w:rsidR="002C0154" w:rsidRPr="00B92EFD" w:rsidRDefault="002C0154" w:rsidP="002C14D2">
      <w:pPr>
        <w:ind w:left="5103"/>
        <w:jc w:val="right"/>
        <w:rPr>
          <w:sz w:val="24"/>
          <w:szCs w:val="24"/>
        </w:rPr>
      </w:pPr>
      <w:r w:rsidRPr="00B92EFD">
        <w:rPr>
          <w:color w:val="2E2E2E"/>
          <w:sz w:val="24"/>
          <w:szCs w:val="24"/>
        </w:rPr>
        <w:t xml:space="preserve">от </w:t>
      </w:r>
      <w:r w:rsidR="002C14D2" w:rsidRPr="00B92EFD">
        <w:rPr>
          <w:color w:val="2E2E2E"/>
          <w:sz w:val="24"/>
          <w:szCs w:val="24"/>
        </w:rPr>
        <w:t>26.06.2023 г.</w:t>
      </w:r>
      <w:r w:rsidR="00E43E02" w:rsidRPr="00B92EFD">
        <w:rPr>
          <w:color w:val="2E2E2E"/>
          <w:sz w:val="24"/>
          <w:szCs w:val="24"/>
        </w:rPr>
        <w:t xml:space="preserve"> №</w:t>
      </w:r>
      <w:r w:rsidR="00574766" w:rsidRPr="00B92EFD">
        <w:rPr>
          <w:color w:val="2E2E2E"/>
          <w:sz w:val="24"/>
          <w:szCs w:val="24"/>
        </w:rPr>
        <w:t xml:space="preserve"> </w:t>
      </w:r>
      <w:r w:rsidR="002C14D2" w:rsidRPr="00B92EFD">
        <w:rPr>
          <w:color w:val="2E2E2E"/>
          <w:sz w:val="24"/>
          <w:szCs w:val="24"/>
        </w:rPr>
        <w:t>79-1</w:t>
      </w:r>
      <w:r w:rsidR="00E25F49">
        <w:rPr>
          <w:color w:val="2E2E2E"/>
          <w:sz w:val="24"/>
          <w:szCs w:val="24"/>
        </w:rPr>
        <w:t>5</w:t>
      </w:r>
    </w:p>
    <w:p w:rsidR="002C0154" w:rsidRDefault="002C0154" w:rsidP="002C0154">
      <w:pPr>
        <w:jc w:val="both"/>
      </w:pPr>
    </w:p>
    <w:p w:rsidR="002C0154" w:rsidRPr="00F001EA" w:rsidRDefault="002C0154" w:rsidP="006B75AF">
      <w:r w:rsidRPr="00F001EA">
        <w:t>ПЕРЕЧЕНЬ</w:t>
      </w:r>
    </w:p>
    <w:p w:rsidR="00F001EA" w:rsidRDefault="00F001EA" w:rsidP="00F001EA">
      <w:pPr>
        <w:rPr>
          <w:rFonts w:eastAsia="Calibri"/>
          <w:lang w:eastAsia="en-US"/>
        </w:rPr>
      </w:pPr>
      <w:r w:rsidRPr="00F001EA">
        <w:rPr>
          <w:rFonts w:eastAsia="Calibri"/>
          <w:lang w:eastAsia="en-US"/>
        </w:rPr>
        <w:t xml:space="preserve">первичных финансовых документов, прилагаемых к итоговому финансовому отчету кандидата, избирательного объединения, выдвинувшего </w:t>
      </w:r>
    </w:p>
    <w:p w:rsidR="00F001EA" w:rsidRPr="00F001EA" w:rsidRDefault="00F001EA" w:rsidP="00F001EA">
      <w:pPr>
        <w:rPr>
          <w:rFonts w:eastAsia="Calibri"/>
          <w:lang w:eastAsia="en-US"/>
        </w:rPr>
      </w:pPr>
      <w:r w:rsidRPr="00F001EA">
        <w:rPr>
          <w:rFonts w:eastAsia="Calibri"/>
          <w:lang w:eastAsia="en-US"/>
        </w:rPr>
        <w:t>муниципальный список кандидатов:</w:t>
      </w:r>
    </w:p>
    <w:p w:rsidR="002C14D2" w:rsidRPr="002C14D2" w:rsidRDefault="002C14D2" w:rsidP="002C14D2">
      <w:pPr>
        <w:jc w:val="left"/>
        <w:rPr>
          <w:rFonts w:eastAsia="Calibri"/>
          <w:sz w:val="24"/>
          <w:szCs w:val="24"/>
          <w:lang w:eastAsia="en-US"/>
        </w:rPr>
      </w:pP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Выписки кредитной организации по специальному избирательному счету соответствующего избирательного фонда;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платежные документы (распоряжения) о переводе денежных средств в качестве возвратов неиспользованных средств соответствующего избирательного фонда;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договоры на выполнение работ (оказание услуг), подписанные сторонами и скрепленные печатью;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счета (счета-фактуры);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товарные (товарно-транспортные) накладные на получение товаров;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акты о выполнении работ (оказании услуг);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расходные и приходные кассовые ордера;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эфирные справки;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 (ф. 0310004);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4"/>
          <w:szCs w:val="24"/>
        </w:rPr>
      </w:pPr>
      <w:r w:rsidRPr="002C14D2">
        <w:rPr>
          <w:sz w:val="24"/>
          <w:szCs w:val="24"/>
        </w:rPr>
        <w:t>товарные чеки, чеки (в том числе электронные) контрольно-кассовых машин;</w:t>
      </w:r>
    </w:p>
    <w:p w:rsidR="002C14D2" w:rsidRPr="002C14D2" w:rsidRDefault="002C14D2" w:rsidP="002C14D2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2C14D2">
        <w:rPr>
          <w:sz w:val="24"/>
          <w:szCs w:val="24"/>
        </w:rPr>
        <w:t>проездные документы.</w:t>
      </w:r>
    </w:p>
    <w:p w:rsidR="00F001EA" w:rsidRPr="00F001EA" w:rsidRDefault="00F001EA" w:rsidP="00F001EA">
      <w:pPr>
        <w:jc w:val="left"/>
        <w:rPr>
          <w:rFonts w:eastAsia="Calibri"/>
          <w:sz w:val="24"/>
          <w:szCs w:val="24"/>
          <w:lang w:eastAsia="en-US"/>
        </w:rPr>
      </w:pPr>
    </w:p>
    <w:sectPr w:rsidR="00F001EA" w:rsidRPr="00F001EA" w:rsidSect="00113B7A">
      <w:pgSz w:w="11906" w:h="16838"/>
      <w:pgMar w:top="1134" w:right="566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5FD" w:rsidRDefault="004C55FD" w:rsidP="00C23CD7">
      <w:r>
        <w:separator/>
      </w:r>
    </w:p>
  </w:endnote>
  <w:endnote w:type="continuationSeparator" w:id="0">
    <w:p w:rsidR="004C55FD" w:rsidRDefault="004C55F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5FD" w:rsidRDefault="004C55FD" w:rsidP="00C23CD7">
      <w:r>
        <w:separator/>
      </w:r>
    </w:p>
  </w:footnote>
  <w:footnote w:type="continuationSeparator" w:id="0">
    <w:p w:rsidR="004C55FD" w:rsidRDefault="004C55FD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59E5"/>
    <w:rsid w:val="00036DC1"/>
    <w:rsid w:val="00063AEF"/>
    <w:rsid w:val="000D48A4"/>
    <w:rsid w:val="000D795F"/>
    <w:rsid w:val="000E4B04"/>
    <w:rsid w:val="00101154"/>
    <w:rsid w:val="00113B7A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0311"/>
    <w:rsid w:val="002C0154"/>
    <w:rsid w:val="002C14D2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D78D2"/>
    <w:rsid w:val="003E50CE"/>
    <w:rsid w:val="003F0C7D"/>
    <w:rsid w:val="003F6B32"/>
    <w:rsid w:val="00443EB2"/>
    <w:rsid w:val="00452BE0"/>
    <w:rsid w:val="00460249"/>
    <w:rsid w:val="00476F14"/>
    <w:rsid w:val="00497665"/>
    <w:rsid w:val="004A2B2F"/>
    <w:rsid w:val="004A50CF"/>
    <w:rsid w:val="004A763E"/>
    <w:rsid w:val="004B7F30"/>
    <w:rsid w:val="004C55FD"/>
    <w:rsid w:val="004C6C5F"/>
    <w:rsid w:val="004C6DEB"/>
    <w:rsid w:val="004E415F"/>
    <w:rsid w:val="004F44D7"/>
    <w:rsid w:val="0054688E"/>
    <w:rsid w:val="00554315"/>
    <w:rsid w:val="00573C05"/>
    <w:rsid w:val="00574766"/>
    <w:rsid w:val="005B7010"/>
    <w:rsid w:val="00625153"/>
    <w:rsid w:val="006520F9"/>
    <w:rsid w:val="006615BF"/>
    <w:rsid w:val="006B75AF"/>
    <w:rsid w:val="006C2A94"/>
    <w:rsid w:val="006D206A"/>
    <w:rsid w:val="006D3112"/>
    <w:rsid w:val="006D3E83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F0F5D"/>
    <w:rsid w:val="00903A38"/>
    <w:rsid w:val="009359D1"/>
    <w:rsid w:val="0093738B"/>
    <w:rsid w:val="00973818"/>
    <w:rsid w:val="00977864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40086"/>
    <w:rsid w:val="00A4585D"/>
    <w:rsid w:val="00A5357B"/>
    <w:rsid w:val="00A649B8"/>
    <w:rsid w:val="00A70714"/>
    <w:rsid w:val="00A83A42"/>
    <w:rsid w:val="00AA2EA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5ADD"/>
    <w:rsid w:val="00B773D7"/>
    <w:rsid w:val="00B82C6A"/>
    <w:rsid w:val="00B92EFD"/>
    <w:rsid w:val="00B95804"/>
    <w:rsid w:val="00BA1480"/>
    <w:rsid w:val="00BB7B09"/>
    <w:rsid w:val="00BE1A20"/>
    <w:rsid w:val="00BF441B"/>
    <w:rsid w:val="00C0694B"/>
    <w:rsid w:val="00C23CD7"/>
    <w:rsid w:val="00C74DC5"/>
    <w:rsid w:val="00C767F7"/>
    <w:rsid w:val="00C80A94"/>
    <w:rsid w:val="00C8335C"/>
    <w:rsid w:val="00CB2F3C"/>
    <w:rsid w:val="00CC574B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51BD"/>
    <w:rsid w:val="00E108A4"/>
    <w:rsid w:val="00E25F49"/>
    <w:rsid w:val="00E31BC0"/>
    <w:rsid w:val="00E3340C"/>
    <w:rsid w:val="00E43E02"/>
    <w:rsid w:val="00E46D5E"/>
    <w:rsid w:val="00E54F5F"/>
    <w:rsid w:val="00E67A3C"/>
    <w:rsid w:val="00E84BA5"/>
    <w:rsid w:val="00ED44F4"/>
    <w:rsid w:val="00EE0392"/>
    <w:rsid w:val="00EF0F02"/>
    <w:rsid w:val="00EF18B8"/>
    <w:rsid w:val="00EF5AA0"/>
    <w:rsid w:val="00F001EA"/>
    <w:rsid w:val="00F010AC"/>
    <w:rsid w:val="00F01251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79A0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4C1BF-B976-4474-B5BF-0F0AEA2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2">
    <w:name w:val="page number"/>
    <w:basedOn w:val="a0"/>
    <w:rsid w:val="000D4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102FFD-CCFC-49C2-B4E1-A51A4C570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12</cp:revision>
  <cp:lastPrinted>2023-06-29T10:35:00Z</cp:lastPrinted>
  <dcterms:created xsi:type="dcterms:W3CDTF">2021-07-12T14:42:00Z</dcterms:created>
  <dcterms:modified xsi:type="dcterms:W3CDTF">2023-06-29T10:36:00Z</dcterms:modified>
</cp:coreProperties>
</file>