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D2A" w:rsidRPr="00DA1D2A" w:rsidRDefault="00DA1D2A" w:rsidP="00DA1D2A">
      <w:pPr>
        <w:ind w:firstLine="567"/>
        <w:jc w:val="center"/>
        <w:rPr>
          <w:rFonts w:eastAsia="Calibri"/>
          <w:sz w:val="22"/>
          <w:szCs w:val="22"/>
          <w:lang w:eastAsia="en-US"/>
        </w:rPr>
      </w:pPr>
      <w:r w:rsidRPr="00DA1D2A">
        <w:rPr>
          <w:rFonts w:eastAsia="Calibri"/>
          <w:noProof/>
          <w:sz w:val="20"/>
          <w:szCs w:val="22"/>
        </w:rPr>
        <w:drawing>
          <wp:inline distT="0" distB="0" distL="0" distR="0">
            <wp:extent cx="612775" cy="612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D2A" w:rsidRPr="00DA1D2A" w:rsidRDefault="00DA1D2A" w:rsidP="00DA1D2A">
      <w:pPr>
        <w:pBdr>
          <w:bottom w:val="double" w:sz="12" w:space="1" w:color="auto"/>
        </w:pBdr>
        <w:ind w:firstLine="567"/>
        <w:jc w:val="center"/>
        <w:outlineLvl w:val="0"/>
        <w:rPr>
          <w:rFonts w:eastAsia="Calibri"/>
          <w:b/>
          <w:sz w:val="32"/>
          <w:szCs w:val="22"/>
          <w:lang w:eastAsia="en-US"/>
        </w:rPr>
      </w:pPr>
      <w:r w:rsidRPr="00DA1D2A">
        <w:rPr>
          <w:rFonts w:eastAsia="Calibri"/>
          <w:b/>
          <w:sz w:val="32"/>
          <w:szCs w:val="22"/>
          <w:lang w:eastAsia="en-US"/>
        </w:rPr>
        <w:t xml:space="preserve">ТЕРРИТОРИАЛЬНАЯ  ИЗБИРАТЕЛЬНАЯ   КОМИССИЯ </w:t>
      </w:r>
    </w:p>
    <w:p w:rsidR="00DA1D2A" w:rsidRPr="00DA1D2A" w:rsidRDefault="00DA1D2A" w:rsidP="00DA1D2A">
      <w:pPr>
        <w:pBdr>
          <w:bottom w:val="double" w:sz="12" w:space="1" w:color="auto"/>
        </w:pBdr>
        <w:ind w:firstLine="567"/>
        <w:jc w:val="center"/>
        <w:outlineLvl w:val="0"/>
        <w:rPr>
          <w:rFonts w:eastAsia="Calibri"/>
          <w:b/>
          <w:sz w:val="32"/>
          <w:szCs w:val="22"/>
          <w:lang w:eastAsia="en-US"/>
        </w:rPr>
      </w:pPr>
      <w:r w:rsidRPr="00DA1D2A">
        <w:rPr>
          <w:rFonts w:eastAsia="Calibri"/>
          <w:b/>
          <w:sz w:val="32"/>
          <w:szCs w:val="22"/>
          <w:lang w:eastAsia="en-US"/>
        </w:rPr>
        <w:t xml:space="preserve">ЦИМЛЯНСКОГО  РАЙОНА  РОСТОВСКОЙ  ОБЛАСТИ  </w:t>
      </w:r>
    </w:p>
    <w:p w:rsidR="00DA1D2A" w:rsidRPr="00DA1D2A" w:rsidRDefault="00DA1D2A" w:rsidP="00DA1D2A">
      <w:pPr>
        <w:tabs>
          <w:tab w:val="left" w:pos="3630"/>
        </w:tabs>
        <w:ind w:firstLine="567"/>
        <w:jc w:val="center"/>
        <w:rPr>
          <w:rFonts w:eastAsia="Calibri"/>
          <w:sz w:val="24"/>
          <w:szCs w:val="24"/>
          <w:lang w:eastAsia="en-US"/>
        </w:rPr>
      </w:pPr>
    </w:p>
    <w:p w:rsidR="00DA1D2A" w:rsidRPr="00DA1D2A" w:rsidRDefault="00DA1D2A" w:rsidP="00DA1D2A">
      <w:pPr>
        <w:tabs>
          <w:tab w:val="left" w:pos="3630"/>
        </w:tabs>
        <w:ind w:firstLine="567"/>
        <w:jc w:val="center"/>
        <w:outlineLvl w:val="0"/>
        <w:rPr>
          <w:rFonts w:eastAsia="Calibri"/>
          <w:b/>
          <w:szCs w:val="28"/>
          <w:lang w:eastAsia="en-US"/>
        </w:rPr>
      </w:pPr>
      <w:r w:rsidRPr="00DA1D2A">
        <w:rPr>
          <w:rFonts w:eastAsia="Calibri"/>
          <w:b/>
          <w:szCs w:val="28"/>
          <w:lang w:eastAsia="en-US"/>
        </w:rPr>
        <w:t>ПОСТАНОВЛЕНИЕ</w:t>
      </w:r>
    </w:p>
    <w:p w:rsidR="00DA1D2A" w:rsidRPr="00DA1D2A" w:rsidRDefault="00DA1D2A" w:rsidP="00DA1D2A">
      <w:pPr>
        <w:tabs>
          <w:tab w:val="left" w:pos="3630"/>
        </w:tabs>
        <w:ind w:firstLine="567"/>
        <w:jc w:val="center"/>
        <w:rPr>
          <w:rFonts w:eastAsia="Calibri"/>
          <w:sz w:val="24"/>
          <w:szCs w:val="24"/>
          <w:lang w:eastAsia="en-US"/>
        </w:rPr>
      </w:pPr>
    </w:p>
    <w:p w:rsidR="00DA1D2A" w:rsidRPr="00DA1D2A" w:rsidRDefault="00DA1D2A" w:rsidP="00DA1D2A">
      <w:pPr>
        <w:tabs>
          <w:tab w:val="left" w:pos="6750"/>
        </w:tabs>
        <w:jc w:val="both"/>
        <w:rPr>
          <w:rFonts w:eastAsia="Calibri"/>
          <w:sz w:val="22"/>
          <w:szCs w:val="22"/>
          <w:lang w:eastAsia="en-US"/>
        </w:rPr>
      </w:pPr>
      <w:r w:rsidRPr="00DA1D2A">
        <w:rPr>
          <w:rFonts w:eastAsia="Calibri"/>
          <w:szCs w:val="28"/>
          <w:lang w:eastAsia="en-US"/>
        </w:rPr>
        <w:t>25 августа 2020г.</w:t>
      </w:r>
      <w:r w:rsidRPr="00DA1D2A">
        <w:rPr>
          <w:rFonts w:eastAsia="Calibri"/>
          <w:szCs w:val="28"/>
          <w:lang w:eastAsia="en-US"/>
        </w:rPr>
        <w:tab/>
        <w:t xml:space="preserve">                 </w:t>
      </w:r>
      <w:r w:rsidR="00560961">
        <w:rPr>
          <w:rFonts w:eastAsia="Calibri"/>
          <w:szCs w:val="28"/>
          <w:lang w:eastAsia="en-US"/>
        </w:rPr>
        <w:t xml:space="preserve">     </w:t>
      </w:r>
      <w:r w:rsidRPr="00DA1D2A">
        <w:rPr>
          <w:rFonts w:eastAsia="Calibri"/>
          <w:szCs w:val="28"/>
          <w:lang w:eastAsia="en-US"/>
        </w:rPr>
        <w:t xml:space="preserve">      № </w:t>
      </w:r>
      <w:r w:rsidR="00560961">
        <w:rPr>
          <w:rFonts w:eastAsia="Calibri"/>
          <w:szCs w:val="28"/>
          <w:lang w:eastAsia="en-US"/>
        </w:rPr>
        <w:t>155-5</w:t>
      </w:r>
    </w:p>
    <w:p w:rsidR="00DA1D2A" w:rsidRPr="00DA1D2A" w:rsidRDefault="00DA1D2A" w:rsidP="00DA1D2A">
      <w:pPr>
        <w:tabs>
          <w:tab w:val="left" w:pos="6750"/>
        </w:tabs>
        <w:ind w:firstLine="567"/>
        <w:jc w:val="center"/>
        <w:rPr>
          <w:rFonts w:eastAsia="Calibri"/>
          <w:szCs w:val="28"/>
          <w:lang w:eastAsia="en-US"/>
        </w:rPr>
      </w:pPr>
      <w:r w:rsidRPr="00DA1D2A">
        <w:rPr>
          <w:rFonts w:eastAsia="Calibri"/>
          <w:szCs w:val="28"/>
          <w:lang w:eastAsia="en-US"/>
        </w:rPr>
        <w:t>г. Цимлянск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</w:t>
      </w:r>
      <w:r w:rsidR="00560961">
        <w:rPr>
          <w:rFonts w:eastAsia="Calibri"/>
          <w:b/>
          <w:bCs/>
          <w:szCs w:val="28"/>
        </w:rPr>
        <w:t xml:space="preserve">                             </w:t>
      </w:r>
      <w:r w:rsidRPr="00AF5BAA">
        <w:rPr>
          <w:rFonts w:eastAsia="Calibri"/>
          <w:b/>
          <w:bCs/>
          <w:szCs w:val="28"/>
        </w:rPr>
        <w:t xml:space="preserve">№ </w:t>
      </w:r>
      <w:r w:rsidR="00B05084">
        <w:rPr>
          <w:rFonts w:eastAsia="Calibri"/>
          <w:b/>
          <w:bCs/>
          <w:szCs w:val="28"/>
        </w:rPr>
        <w:t>243</w:t>
      </w:r>
      <w:r w:rsidR="00DA1D2A">
        <w:rPr>
          <w:rFonts w:eastAsia="Calibri"/>
          <w:b/>
          <w:bCs/>
          <w:szCs w:val="28"/>
        </w:rPr>
        <w:t>3</w:t>
      </w:r>
      <w:r w:rsidR="00560961">
        <w:rPr>
          <w:rFonts w:eastAsia="Calibri"/>
          <w:b/>
          <w:bCs/>
          <w:szCs w:val="28"/>
        </w:rPr>
        <w:t xml:space="preserve"> </w:t>
      </w:r>
      <w:r w:rsidR="00DA1D2A">
        <w:rPr>
          <w:rFonts w:eastAsia="Calibri"/>
          <w:b/>
          <w:bCs/>
          <w:szCs w:val="28"/>
        </w:rPr>
        <w:t xml:space="preserve">Цимлянского района </w:t>
      </w:r>
      <w:r w:rsidR="00B05084">
        <w:rPr>
          <w:rFonts w:eastAsia="Calibri"/>
          <w:b/>
          <w:bCs/>
          <w:szCs w:val="28"/>
        </w:rPr>
        <w:t>Ананьевой Татьяны Владимировны</w:t>
      </w: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AF5BAA" w:rsidRDefault="00AF5BAA" w:rsidP="00AF5BAA">
      <w:pPr>
        <w:ind w:firstLine="709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="00DA1D2A">
        <w:rPr>
          <w:rFonts w:eastAsia="Calibri"/>
          <w:szCs w:val="28"/>
          <w:lang w:eastAsia="en-US"/>
        </w:rPr>
        <w:t xml:space="preserve">от 12.06.2002 №67-ФЗ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 w:rsidR="005B2462"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</w:p>
    <w:p w:rsidR="00AC6AF0" w:rsidRDefault="00AC6AF0" w:rsidP="00AC6AF0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 xml:space="preserve">ссия </w:t>
      </w:r>
      <w:r w:rsidR="00DA1D2A">
        <w:rPr>
          <w:rFonts w:eastAsia="Calibri"/>
          <w:szCs w:val="28"/>
        </w:rPr>
        <w:t>Цимлянского района</w:t>
      </w:r>
    </w:p>
    <w:p w:rsidR="00AF5BAA" w:rsidRDefault="00AC6AF0" w:rsidP="00DA1D2A">
      <w:pPr>
        <w:jc w:val="center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AC6AF0" w:rsidRPr="00DA1D2A" w:rsidRDefault="00AC6AF0" w:rsidP="00AF5BAA">
      <w:pPr>
        <w:ind w:firstLine="708"/>
        <w:jc w:val="center"/>
        <w:rPr>
          <w:rFonts w:eastAsia="Calibri"/>
          <w:sz w:val="24"/>
          <w:szCs w:val="24"/>
        </w:rPr>
      </w:pPr>
    </w:p>
    <w:p w:rsidR="00AF5BAA" w:rsidRPr="00AF5BAA" w:rsidRDefault="00AF5BAA" w:rsidP="00AF5BA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1. Назначить председателем участковой избирательной комиссии избирательного участка, участка референдума </w:t>
      </w:r>
      <w:r w:rsidR="00AC6AF0" w:rsidRPr="00AC6AF0">
        <w:rPr>
          <w:rFonts w:eastAsia="Calibri"/>
          <w:szCs w:val="28"/>
        </w:rPr>
        <w:t xml:space="preserve">№ </w:t>
      </w:r>
      <w:r w:rsidR="00DA1D2A">
        <w:rPr>
          <w:rFonts w:eastAsia="Calibri"/>
          <w:szCs w:val="28"/>
        </w:rPr>
        <w:t>24</w:t>
      </w:r>
      <w:r w:rsidR="00B05084">
        <w:rPr>
          <w:rFonts w:eastAsia="Calibri"/>
          <w:szCs w:val="28"/>
        </w:rPr>
        <w:t>33</w:t>
      </w:r>
      <w:r w:rsidR="00D4793A">
        <w:rPr>
          <w:rFonts w:eastAsia="Calibri"/>
          <w:szCs w:val="28"/>
        </w:rPr>
        <w:t xml:space="preserve"> </w:t>
      </w:r>
      <w:bookmarkStart w:id="0" w:name="_GoBack"/>
      <w:bookmarkEnd w:id="0"/>
      <w:r w:rsidR="00DA1D2A">
        <w:rPr>
          <w:rFonts w:eastAsia="Calibri"/>
          <w:szCs w:val="28"/>
        </w:rPr>
        <w:t>Цимлянского района</w:t>
      </w:r>
      <w:r w:rsidR="00560961"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r w:rsidR="00B05084">
        <w:rPr>
          <w:rFonts w:eastAsia="Calibri"/>
          <w:szCs w:val="28"/>
        </w:rPr>
        <w:t>Ананьеву Татьяну Владимировну</w:t>
      </w:r>
      <w:r w:rsidR="00DA1D2A">
        <w:rPr>
          <w:rFonts w:eastAsia="Calibri"/>
          <w:szCs w:val="28"/>
        </w:rPr>
        <w:t>.</w:t>
      </w:r>
    </w:p>
    <w:p w:rsidR="00AF5BAA" w:rsidRPr="00AF5BAA" w:rsidRDefault="00AC6AF0" w:rsidP="00AF5BA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</w:t>
      </w:r>
      <w:r w:rsidR="00AF5BAA" w:rsidRPr="00AF5BAA">
        <w:rPr>
          <w:rFonts w:eastAsia="Calibri"/>
          <w:szCs w:val="28"/>
        </w:rPr>
        <w:t>.</w:t>
      </w:r>
      <w:r>
        <w:rPr>
          <w:rFonts w:eastAsia="Calibri"/>
          <w:szCs w:val="28"/>
        </w:rPr>
        <w:t> </w:t>
      </w:r>
      <w:r w:rsidR="00AF5BAA"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eastAsia="Calibri"/>
          <w:szCs w:val="28"/>
        </w:rPr>
        <w:br/>
      </w:r>
      <w:r w:rsidR="00DA1D2A">
        <w:rPr>
          <w:rFonts w:eastAsia="Calibri"/>
          <w:szCs w:val="28"/>
        </w:rPr>
        <w:t xml:space="preserve">№ </w:t>
      </w:r>
      <w:r w:rsidR="00DA1D2A" w:rsidRPr="00DA1D2A">
        <w:rPr>
          <w:rFonts w:eastAsia="Calibri"/>
          <w:szCs w:val="28"/>
        </w:rPr>
        <w:t>24</w:t>
      </w:r>
      <w:r w:rsidR="00B05084">
        <w:rPr>
          <w:rFonts w:eastAsia="Calibri"/>
          <w:szCs w:val="28"/>
        </w:rPr>
        <w:t>33</w:t>
      </w:r>
      <w:r w:rsidR="00DA1D2A" w:rsidRPr="00DA1D2A">
        <w:rPr>
          <w:rFonts w:eastAsia="Calibri"/>
          <w:szCs w:val="28"/>
        </w:rPr>
        <w:t xml:space="preserve"> Цимлянского района</w:t>
      </w:r>
      <w:r w:rsidR="00DA1D2A">
        <w:rPr>
          <w:rFonts w:eastAsia="Calibri"/>
          <w:szCs w:val="28"/>
        </w:rPr>
        <w:t>.</w:t>
      </w:r>
    </w:p>
    <w:p w:rsidR="009A5569" w:rsidRDefault="00AC6AF0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9A5569">
        <w:rPr>
          <w:szCs w:val="28"/>
        </w:rPr>
        <w:t>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560961">
        <w:t xml:space="preserve"> </w:t>
      </w:r>
      <w:r w:rsidR="00DA1D2A">
        <w:t>Цимлянского района</w:t>
      </w:r>
      <w:r w:rsidR="009A5569">
        <w:br/>
      </w:r>
      <w:r w:rsidR="009A5569" w:rsidRPr="00704669">
        <w:t>в информационно-телекоммуникационной сети «Интернет».</w:t>
      </w:r>
    </w:p>
    <w:p w:rsidR="007F785A" w:rsidRDefault="009A5569" w:rsidP="00DA1D2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DA1D2A">
        <w:rPr>
          <w:b w:val="0"/>
          <w:spacing w:val="0"/>
          <w:sz w:val="28"/>
        </w:rPr>
        <w:t>секретаря Территориальной избирательной комиссии Цимлянского района Бурякову С.В.</w:t>
      </w:r>
    </w:p>
    <w:p w:rsidR="00DA1D2A" w:rsidRPr="00DA1D2A" w:rsidRDefault="00DA1D2A" w:rsidP="00DA1D2A">
      <w:pPr>
        <w:pStyle w:val="a6"/>
        <w:suppressAutoHyphens/>
        <w:spacing w:before="0" w:after="0"/>
        <w:ind w:right="28" w:firstLine="709"/>
        <w:jc w:val="both"/>
        <w:rPr>
          <w:b w:val="0"/>
          <w:sz w:val="16"/>
          <w:szCs w:val="16"/>
        </w:rPr>
      </w:pPr>
    </w:p>
    <w:p w:rsidR="00DA1D2A" w:rsidRDefault="007F785A" w:rsidP="00DA1D2A">
      <w:pPr>
        <w:suppressAutoHyphens/>
      </w:pPr>
      <w:r>
        <w:t>Председатель комиссии</w:t>
      </w:r>
      <w:r w:rsidR="00DA1D2A">
        <w:t xml:space="preserve">                                                                           С.И. Поляков</w:t>
      </w:r>
    </w:p>
    <w:p w:rsidR="007F785A" w:rsidRDefault="007F785A" w:rsidP="00DA1D2A">
      <w:pPr>
        <w:suppressAutoHyphens/>
      </w:pPr>
      <w:r>
        <w:tab/>
      </w:r>
      <w:r>
        <w:tab/>
      </w:r>
      <w:r>
        <w:tab/>
      </w:r>
      <w:r>
        <w:tab/>
      </w:r>
      <w:r>
        <w:tab/>
      </w:r>
    </w:p>
    <w:p w:rsidR="00F504A4" w:rsidRDefault="007F785A" w:rsidP="00DA1D2A">
      <w:pPr>
        <w:pStyle w:val="a3"/>
        <w:tabs>
          <w:tab w:val="clear" w:pos="4536"/>
          <w:tab w:val="left" w:pos="6804"/>
        </w:tabs>
        <w:suppressAutoHyphens/>
      </w:pPr>
      <w:r>
        <w:rPr>
          <w:kern w:val="28"/>
        </w:rPr>
        <w:t>Секретарь комиссии</w:t>
      </w:r>
      <w:r w:rsidR="00DA1D2A">
        <w:rPr>
          <w:kern w:val="28"/>
        </w:rPr>
        <w:t xml:space="preserve">                                                                                С.В. Бурякова</w:t>
      </w:r>
    </w:p>
    <w:sectPr w:rsidR="00F504A4" w:rsidSect="00DA1D2A">
      <w:headerReference w:type="even" r:id="rId7"/>
      <w:pgSz w:w="11906" w:h="16838"/>
      <w:pgMar w:top="426" w:right="566" w:bottom="142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1AE" w:rsidRDefault="005721AE" w:rsidP="00F92C75">
      <w:r>
        <w:separator/>
      </w:r>
    </w:p>
  </w:endnote>
  <w:endnote w:type="continuationSeparator" w:id="0">
    <w:p w:rsidR="005721AE" w:rsidRDefault="005721A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1AE" w:rsidRDefault="005721AE" w:rsidP="00F92C75">
      <w:r>
        <w:separator/>
      </w:r>
    </w:p>
  </w:footnote>
  <w:footnote w:type="continuationSeparator" w:id="0">
    <w:p w:rsidR="005721AE" w:rsidRDefault="005721A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1AE" w:rsidRDefault="0080040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60961"/>
    <w:rsid w:val="005721AE"/>
    <w:rsid w:val="0059282C"/>
    <w:rsid w:val="005A7A20"/>
    <w:rsid w:val="005B136B"/>
    <w:rsid w:val="005B2462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0040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C6AF0"/>
    <w:rsid w:val="00AD0932"/>
    <w:rsid w:val="00AD1A46"/>
    <w:rsid w:val="00AF5BAA"/>
    <w:rsid w:val="00B05084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4793A"/>
    <w:rsid w:val="00D57220"/>
    <w:rsid w:val="00D63F26"/>
    <w:rsid w:val="00D67AFA"/>
    <w:rsid w:val="00D901E7"/>
    <w:rsid w:val="00D94506"/>
    <w:rsid w:val="00D97FE0"/>
    <w:rsid w:val="00DA1D2A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B19A91-411A-4CC9-918A-CC8D5FF1D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DA1D2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A1D2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0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 08</cp:lastModifiedBy>
  <cp:revision>8</cp:revision>
  <cp:lastPrinted>2020-08-21T09:58:00Z</cp:lastPrinted>
  <dcterms:created xsi:type="dcterms:W3CDTF">2019-06-06T09:57:00Z</dcterms:created>
  <dcterms:modified xsi:type="dcterms:W3CDTF">2020-08-21T09:58:00Z</dcterms:modified>
</cp:coreProperties>
</file>