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B4" w:rsidRDefault="00D634EC" w:rsidP="007803F9">
      <w:pPr>
        <w:pBdr>
          <w:bottom w:val="double" w:sz="12" w:space="1" w:color="auto"/>
        </w:pBdr>
        <w:rPr>
          <w:b/>
          <w:sz w:val="32"/>
        </w:rPr>
      </w:pPr>
      <w:bookmarkStart w:id="0" w:name="_GoBack"/>
      <w:bookmarkEnd w:id="0"/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55pt;height:47.55pt;visibility:visible">
            <v:imagedata r:id="rId9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215B89" w:rsidP="001A524B">
      <w:pPr>
        <w:tabs>
          <w:tab w:val="left" w:pos="6750"/>
        </w:tabs>
        <w:jc w:val="both"/>
      </w:pPr>
      <w:r>
        <w:t>15</w:t>
      </w:r>
      <w:r w:rsidR="001A524B">
        <w:t xml:space="preserve"> </w:t>
      </w:r>
      <w:r>
        <w:t>января</w:t>
      </w:r>
      <w:r w:rsidR="007803F9">
        <w:t xml:space="preserve"> 20</w:t>
      </w:r>
      <w:r w:rsidR="001A524B">
        <w:t>2</w:t>
      </w:r>
      <w:r>
        <w:t>1</w:t>
      </w:r>
      <w:r w:rsidR="007803F9">
        <w:t xml:space="preserve"> года</w:t>
      </w:r>
      <w:r w:rsidR="007803F9">
        <w:tab/>
      </w:r>
      <w:r w:rsidR="007803F9">
        <w:tab/>
      </w:r>
      <w:r w:rsidR="007803F9">
        <w:tab/>
      </w:r>
      <w:r w:rsidR="001A524B">
        <w:t xml:space="preserve">        </w:t>
      </w:r>
      <w:r w:rsidR="007803F9">
        <w:t xml:space="preserve">№ </w:t>
      </w:r>
      <w:r w:rsidR="001A524B">
        <w:t>16</w:t>
      </w:r>
      <w:r>
        <w:t>4</w:t>
      </w:r>
      <w:r w:rsidR="000371D3">
        <w:t>-1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953"/>
      </w:tblGrid>
      <w:tr w:rsidR="00E504AC" w:rsidRPr="00EB7485" w:rsidTr="004D305E">
        <w:tc>
          <w:tcPr>
            <w:tcW w:w="5953" w:type="dxa"/>
            <w:shd w:val="clear" w:color="auto" w:fill="auto"/>
          </w:tcPr>
          <w:p w:rsidR="00E504AC" w:rsidRPr="00EB7485" w:rsidRDefault="00E504AC" w:rsidP="00215B89">
            <w:pPr>
              <w:jc w:val="both"/>
              <w:rPr>
                <w:b/>
              </w:rPr>
            </w:pPr>
          </w:p>
        </w:tc>
      </w:tr>
    </w:tbl>
    <w:p w:rsidR="00215B89" w:rsidRPr="00215B89" w:rsidRDefault="00215B89" w:rsidP="00215B89">
      <w:pPr>
        <w:ind w:left="2127" w:right="2124"/>
        <w:jc w:val="both"/>
        <w:rPr>
          <w:rFonts w:eastAsia="Calibri"/>
          <w:b/>
          <w:bCs/>
          <w:lang w:eastAsia="en-US"/>
        </w:rPr>
      </w:pPr>
      <w:r w:rsidRPr="00215B89">
        <w:rPr>
          <w:rFonts w:eastAsia="Calibri"/>
          <w:b/>
          <w:bCs/>
          <w:lang w:eastAsia="en-US"/>
        </w:rPr>
        <w:t xml:space="preserve">О Плане работы Территориальной избирательной комиссии </w:t>
      </w:r>
      <w:r>
        <w:rPr>
          <w:rFonts w:eastAsia="Calibri"/>
          <w:b/>
          <w:bCs/>
          <w:lang w:eastAsia="en-US"/>
        </w:rPr>
        <w:t>Цимлянского</w:t>
      </w:r>
      <w:r w:rsidRPr="00215B89">
        <w:rPr>
          <w:rFonts w:eastAsia="Calibri"/>
          <w:b/>
          <w:bCs/>
          <w:lang w:eastAsia="en-US"/>
        </w:rPr>
        <w:t xml:space="preserve"> района Ростовской области на 2021 год</w:t>
      </w:r>
    </w:p>
    <w:p w:rsidR="00215B89" w:rsidRPr="00215B89" w:rsidRDefault="00215B89" w:rsidP="00215B89">
      <w:pPr>
        <w:ind w:left="2127" w:right="2124"/>
        <w:jc w:val="both"/>
        <w:rPr>
          <w:rFonts w:eastAsia="Calibri"/>
          <w:b/>
          <w:lang w:eastAsia="en-US"/>
        </w:rPr>
      </w:pPr>
    </w:p>
    <w:p w:rsidR="00215B89" w:rsidRDefault="00215B89" w:rsidP="00215B89">
      <w:pPr>
        <w:spacing w:line="23" w:lineRule="atLeast"/>
        <w:ind w:firstLine="709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Рассмотрев проект Плана работы Территориальной избирательной комиссии </w:t>
      </w:r>
      <w:r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2021 год </w:t>
      </w:r>
      <w:r w:rsidR="001D6DB0">
        <w:rPr>
          <w:rFonts w:eastAsia="Calibri"/>
          <w:kern w:val="1"/>
          <w:lang w:eastAsia="hi-IN" w:bidi="hi-IN"/>
        </w:rPr>
        <w:t xml:space="preserve">                            </w:t>
      </w:r>
      <w:r w:rsidRPr="00215B89">
        <w:rPr>
          <w:rFonts w:eastAsia="Calibri"/>
          <w:kern w:val="1"/>
          <w:lang w:eastAsia="hi-IN" w:bidi="hi-IN"/>
        </w:rPr>
        <w:t xml:space="preserve">(далее – План), руководствуясь статьей 26 Федерального закона от 12.06.2002 </w:t>
      </w:r>
      <w:r>
        <w:rPr>
          <w:rFonts w:eastAsia="Calibri"/>
          <w:kern w:val="1"/>
          <w:lang w:eastAsia="hi-IN" w:bidi="hi-IN"/>
        </w:rPr>
        <w:t xml:space="preserve">                 </w:t>
      </w:r>
      <w:r w:rsidRPr="00215B89">
        <w:rPr>
          <w:rFonts w:eastAsia="Calibri"/>
          <w:kern w:val="1"/>
          <w:lang w:eastAsia="hi-IN" w:bidi="hi-IN"/>
        </w:rPr>
        <w:t xml:space="preserve">№ 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30.12.2020 № 135-1 </w:t>
      </w:r>
      <w:r w:rsidR="001D6DB0">
        <w:rPr>
          <w:rFonts w:eastAsia="Calibri"/>
          <w:kern w:val="1"/>
          <w:lang w:eastAsia="hi-IN" w:bidi="hi-IN"/>
        </w:rPr>
        <w:t xml:space="preserve">                        </w:t>
      </w:r>
      <w:r w:rsidRPr="00215B89">
        <w:rPr>
          <w:rFonts w:eastAsia="Calibri"/>
          <w:kern w:val="1"/>
          <w:lang w:eastAsia="hi-IN" w:bidi="hi-IN"/>
        </w:rPr>
        <w:t>«</w:t>
      </w:r>
      <w:r w:rsidRPr="00215B89">
        <w:rPr>
          <w:rFonts w:eastAsia="Calibri"/>
          <w:bCs/>
          <w:lang w:eastAsia="en-US"/>
        </w:rPr>
        <w:t>О Плане работы Избирательной комиссии Ростовской области на 2021 год</w:t>
      </w:r>
      <w:r w:rsidRPr="00215B89">
        <w:rPr>
          <w:rFonts w:eastAsia="Calibri"/>
          <w:kern w:val="1"/>
          <w:lang w:eastAsia="hi-IN" w:bidi="hi-IN"/>
        </w:rPr>
        <w:t>»,</w:t>
      </w:r>
    </w:p>
    <w:p w:rsidR="00215B89" w:rsidRPr="00215B89" w:rsidRDefault="00215B89" w:rsidP="00215B89">
      <w:pPr>
        <w:spacing w:line="23" w:lineRule="atLeast"/>
        <w:ind w:firstLine="709"/>
        <w:jc w:val="both"/>
        <w:rPr>
          <w:rFonts w:eastAsia="Calibri"/>
          <w:kern w:val="1"/>
          <w:lang w:eastAsia="hi-IN" w:bidi="hi-IN"/>
        </w:rPr>
      </w:pPr>
    </w:p>
    <w:p w:rsidR="00215B89" w:rsidRPr="00215B89" w:rsidRDefault="00215B89" w:rsidP="00215B89">
      <w:pPr>
        <w:spacing w:line="23" w:lineRule="atLeast"/>
        <w:rPr>
          <w:rFonts w:eastAsia="Calibri"/>
          <w:lang w:eastAsia="en-US"/>
        </w:rPr>
      </w:pPr>
      <w:r w:rsidRPr="00215B89">
        <w:rPr>
          <w:rFonts w:eastAsia="Calibri"/>
          <w:lang w:eastAsia="en-US"/>
        </w:rPr>
        <w:t xml:space="preserve">Территориальная избирательная комиссия </w:t>
      </w:r>
      <w:r>
        <w:rPr>
          <w:rFonts w:eastAsia="Calibri"/>
          <w:lang w:eastAsia="en-US"/>
        </w:rPr>
        <w:t xml:space="preserve">Цимлянского </w:t>
      </w:r>
      <w:r w:rsidRPr="00215B89">
        <w:rPr>
          <w:rFonts w:eastAsia="Calibri"/>
          <w:lang w:eastAsia="en-US"/>
        </w:rPr>
        <w:t xml:space="preserve">района </w:t>
      </w:r>
    </w:p>
    <w:p w:rsidR="00215B89" w:rsidRPr="00215B89" w:rsidRDefault="00215B89" w:rsidP="00215B89">
      <w:pPr>
        <w:spacing w:line="23" w:lineRule="atLeast"/>
        <w:rPr>
          <w:rFonts w:eastAsia="Calibri"/>
          <w:lang w:eastAsia="en-US"/>
        </w:rPr>
      </w:pPr>
      <w:r w:rsidRPr="00215B89">
        <w:rPr>
          <w:rFonts w:eastAsia="Calibri"/>
          <w:lang w:eastAsia="en-US"/>
        </w:rPr>
        <w:t>Ростовской области ПОСТАНОВЛЯЕТ:</w:t>
      </w:r>
    </w:p>
    <w:p w:rsidR="00215B89" w:rsidRPr="00215B89" w:rsidRDefault="00215B89" w:rsidP="00215B89">
      <w:pPr>
        <w:spacing w:line="23" w:lineRule="atLeast"/>
        <w:ind w:firstLine="709"/>
        <w:jc w:val="both"/>
        <w:rPr>
          <w:rFonts w:eastAsia="Calibri"/>
          <w:lang w:eastAsia="en-US"/>
        </w:rPr>
      </w:pPr>
    </w:p>
    <w:p w:rsid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Утвердить План работы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2021 год </w:t>
      </w:r>
      <w:r w:rsidR="00F0307A" w:rsidRPr="00F0307A">
        <w:rPr>
          <w:rFonts w:eastAsia="Calibri"/>
          <w:bCs/>
          <w:kern w:val="1"/>
          <w:lang w:eastAsia="hi-IN" w:bidi="hi-IN"/>
        </w:rPr>
        <w:t>согласн</w:t>
      </w:r>
      <w:r w:rsidR="00F0307A">
        <w:rPr>
          <w:rFonts w:eastAsia="Calibri"/>
          <w:bCs/>
          <w:kern w:val="1"/>
          <w:lang w:eastAsia="hi-IN" w:bidi="hi-IN"/>
        </w:rPr>
        <w:t xml:space="preserve">о  </w:t>
      </w:r>
      <w:r w:rsidR="003D7390">
        <w:rPr>
          <w:rFonts w:eastAsia="Calibri"/>
          <w:bCs/>
          <w:kern w:val="1"/>
          <w:lang w:eastAsia="hi-IN" w:bidi="hi-IN"/>
        </w:rPr>
        <w:t xml:space="preserve">                      приложению</w:t>
      </w:r>
      <w:r w:rsidR="00F0307A">
        <w:rPr>
          <w:rFonts w:eastAsia="Calibri"/>
          <w:bCs/>
          <w:kern w:val="1"/>
          <w:lang w:eastAsia="hi-IN" w:bidi="hi-IN"/>
        </w:rPr>
        <w:t>.</w:t>
      </w:r>
    </w:p>
    <w:p w:rsidR="00215B89" w:rsidRP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lang w:eastAsia="en-US"/>
        </w:rPr>
        <w:t xml:space="preserve">Разместить настоящее постановление на сайте Территориальной избирательной комиссии </w:t>
      </w:r>
      <w:r w:rsidR="001D6DB0">
        <w:rPr>
          <w:rFonts w:eastAsia="Calibri"/>
          <w:lang w:eastAsia="en-US"/>
        </w:rPr>
        <w:t>Цимлянского</w:t>
      </w:r>
      <w:r w:rsidRPr="00215B89">
        <w:rPr>
          <w:rFonts w:eastAsia="Calibri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215B89" w:rsidRPr="00215B89" w:rsidRDefault="00215B89" w:rsidP="00F40279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Возложить контроль за выполнением настоящего постановления на секретаря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 xml:space="preserve">Цимлянского </w:t>
      </w:r>
      <w:r w:rsidRPr="00215B89">
        <w:rPr>
          <w:rFonts w:eastAsia="Calibri"/>
          <w:kern w:val="1"/>
          <w:lang w:eastAsia="hi-IN" w:bidi="hi-IN"/>
        </w:rPr>
        <w:t xml:space="preserve">района Ростовской области </w:t>
      </w:r>
      <w:r w:rsidR="001D6DB0">
        <w:rPr>
          <w:rFonts w:eastAsia="Calibri"/>
          <w:kern w:val="1"/>
          <w:lang w:eastAsia="hi-IN" w:bidi="hi-IN"/>
        </w:rPr>
        <w:t>Бурякову Светлану Владимировну.</w:t>
      </w:r>
    </w:p>
    <w:p w:rsidR="004D305E" w:rsidRPr="004D305E" w:rsidRDefault="004D305E" w:rsidP="00F40279">
      <w:pPr>
        <w:spacing w:line="360" w:lineRule="auto"/>
        <w:jc w:val="left"/>
        <w:rPr>
          <w:color w:val="000000"/>
        </w:rPr>
      </w:pPr>
    </w:p>
    <w:p w:rsidR="004D305E" w:rsidRPr="004D305E" w:rsidRDefault="004D305E" w:rsidP="00F40279">
      <w:pPr>
        <w:spacing w:line="360" w:lineRule="auto"/>
        <w:jc w:val="left"/>
      </w:pPr>
      <w:r w:rsidRPr="004D305E">
        <w:t xml:space="preserve">Председатель комиссии                                                          </w:t>
      </w:r>
      <w:r w:rsidR="001A524B">
        <w:t xml:space="preserve"> </w:t>
      </w:r>
      <w:r w:rsidRPr="004D305E">
        <w:t xml:space="preserve">          С.И. Поляков</w:t>
      </w:r>
    </w:p>
    <w:p w:rsidR="00EF27C0" w:rsidRDefault="004D305E" w:rsidP="001D6DB0">
      <w:pPr>
        <w:spacing w:line="480" w:lineRule="auto"/>
        <w:jc w:val="left"/>
      </w:pPr>
      <w:r w:rsidRPr="004D305E">
        <w:t xml:space="preserve">Секретарь комиссии                                                                      </w:t>
      </w:r>
      <w:r w:rsidR="001A524B">
        <w:t xml:space="preserve">    С.В. Бурякова</w:t>
      </w:r>
    </w:p>
    <w:sectPr w:rsidR="00EF27C0" w:rsidSect="00C55E16">
      <w:pgSz w:w="11906" w:h="16838"/>
      <w:pgMar w:top="568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B5" w:rsidRDefault="006D12B5" w:rsidP="00C23CD7">
      <w:r>
        <w:separator/>
      </w:r>
    </w:p>
  </w:endnote>
  <w:endnote w:type="continuationSeparator" w:id="0">
    <w:p w:rsidR="006D12B5" w:rsidRDefault="006D12B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B5" w:rsidRDefault="006D12B5" w:rsidP="00C23CD7">
      <w:r>
        <w:separator/>
      </w:r>
    </w:p>
  </w:footnote>
  <w:footnote w:type="continuationSeparator" w:id="0">
    <w:p w:rsidR="006D12B5" w:rsidRDefault="006D12B5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2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31BD0"/>
    <w:rsid w:val="00036DC1"/>
    <w:rsid w:val="000371D3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A524B"/>
    <w:rsid w:val="001C3577"/>
    <w:rsid w:val="001D37EB"/>
    <w:rsid w:val="001D6DB0"/>
    <w:rsid w:val="001E0C58"/>
    <w:rsid w:val="001E43BF"/>
    <w:rsid w:val="001F1494"/>
    <w:rsid w:val="001F1FEF"/>
    <w:rsid w:val="00214B18"/>
    <w:rsid w:val="00215B89"/>
    <w:rsid w:val="00235C1B"/>
    <w:rsid w:val="002419B7"/>
    <w:rsid w:val="00247681"/>
    <w:rsid w:val="00247DFD"/>
    <w:rsid w:val="00264C46"/>
    <w:rsid w:val="00267C6E"/>
    <w:rsid w:val="00276B05"/>
    <w:rsid w:val="002A0185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A7AB4"/>
    <w:rsid w:val="003B4CB0"/>
    <w:rsid w:val="003C1D92"/>
    <w:rsid w:val="003D7390"/>
    <w:rsid w:val="003E50CE"/>
    <w:rsid w:val="003F0C7D"/>
    <w:rsid w:val="003F6B32"/>
    <w:rsid w:val="00443EB2"/>
    <w:rsid w:val="00452BE0"/>
    <w:rsid w:val="0047696E"/>
    <w:rsid w:val="00476F14"/>
    <w:rsid w:val="00497665"/>
    <w:rsid w:val="004A2B2F"/>
    <w:rsid w:val="004A763E"/>
    <w:rsid w:val="004B78F0"/>
    <w:rsid w:val="004B7F30"/>
    <w:rsid w:val="004C6C5F"/>
    <w:rsid w:val="004C6DEB"/>
    <w:rsid w:val="004D305E"/>
    <w:rsid w:val="004F44D7"/>
    <w:rsid w:val="00537830"/>
    <w:rsid w:val="00554315"/>
    <w:rsid w:val="005739C7"/>
    <w:rsid w:val="00573C05"/>
    <w:rsid w:val="00573F8A"/>
    <w:rsid w:val="005A1DCA"/>
    <w:rsid w:val="005A20F2"/>
    <w:rsid w:val="00625153"/>
    <w:rsid w:val="006520F9"/>
    <w:rsid w:val="006615BF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7F70"/>
    <w:rsid w:val="00830E32"/>
    <w:rsid w:val="00834445"/>
    <w:rsid w:val="008516A0"/>
    <w:rsid w:val="008744F5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73818"/>
    <w:rsid w:val="009A0DD3"/>
    <w:rsid w:val="009B0282"/>
    <w:rsid w:val="009B0A8B"/>
    <w:rsid w:val="009B0E55"/>
    <w:rsid w:val="009B2AB3"/>
    <w:rsid w:val="009C1120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C01D0B"/>
    <w:rsid w:val="00C0694B"/>
    <w:rsid w:val="00C23CD7"/>
    <w:rsid w:val="00C33079"/>
    <w:rsid w:val="00C53F71"/>
    <w:rsid w:val="00C55E16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634EC"/>
    <w:rsid w:val="00D74FCD"/>
    <w:rsid w:val="00D77390"/>
    <w:rsid w:val="00D87E8D"/>
    <w:rsid w:val="00DA45EC"/>
    <w:rsid w:val="00DA6FB5"/>
    <w:rsid w:val="00DB441D"/>
    <w:rsid w:val="00DE05EE"/>
    <w:rsid w:val="00DE125B"/>
    <w:rsid w:val="00DE2D54"/>
    <w:rsid w:val="00DF00B5"/>
    <w:rsid w:val="00DF51BD"/>
    <w:rsid w:val="00DF69FC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E0392"/>
    <w:rsid w:val="00EF18B8"/>
    <w:rsid w:val="00EF27C0"/>
    <w:rsid w:val="00EF5AA0"/>
    <w:rsid w:val="00F010AC"/>
    <w:rsid w:val="00F0307A"/>
    <w:rsid w:val="00F04194"/>
    <w:rsid w:val="00F04DB4"/>
    <w:rsid w:val="00F13279"/>
    <w:rsid w:val="00F15FC3"/>
    <w:rsid w:val="00F20849"/>
    <w:rsid w:val="00F4027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55DF6F-2FC6-4460-B57D-D07C0D315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Lenovo888</cp:lastModifiedBy>
  <cp:revision>2</cp:revision>
  <cp:lastPrinted>2021-01-29T11:05:00Z</cp:lastPrinted>
  <dcterms:created xsi:type="dcterms:W3CDTF">2021-02-03T08:13:00Z</dcterms:created>
  <dcterms:modified xsi:type="dcterms:W3CDTF">2021-02-03T08:13:00Z</dcterms:modified>
</cp:coreProperties>
</file>