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51" w:rsidRPr="003E0C51" w:rsidRDefault="002F6D96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575482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2F6D96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.01.202</w:t>
      </w:r>
      <w:r w:rsidR="00390D51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="00390D51">
        <w:rPr>
          <w:rFonts w:ascii="Times New Roman" w:eastAsia="Times New Roman" w:hAnsi="Times New Roman"/>
          <w:bCs/>
          <w:sz w:val="28"/>
          <w:szCs w:val="28"/>
          <w:lang w:eastAsia="ru-RU"/>
        </w:rPr>
        <w:t>152-1</w:t>
      </w:r>
    </w:p>
    <w:p w:rsidR="00A9392E" w:rsidRDefault="00A9392E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575482">
      <w:pPr>
        <w:spacing w:after="0" w:line="240" w:lineRule="auto"/>
        <w:ind w:left="1701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</w:t>
      </w:r>
      <w:r w:rsidR="009C59F3" w:rsidRPr="009C59F3">
        <w:rPr>
          <w:rFonts w:ascii="Times New Roman" w:hAnsi="Times New Roman"/>
          <w:b/>
          <w:sz w:val="28"/>
          <w:szCs w:val="28"/>
        </w:rPr>
        <w:t>обучения лиц, зачисленных в состав резерва Территориальной избирательной комиссии Цимлянского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390D51">
        <w:rPr>
          <w:rFonts w:ascii="Times New Roman" w:hAnsi="Times New Roman"/>
          <w:b/>
          <w:sz w:val="28"/>
          <w:szCs w:val="28"/>
        </w:rPr>
        <w:t>6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</w:p>
    <w:p w:rsidR="00451676" w:rsidRPr="00451676" w:rsidRDefault="00451676" w:rsidP="008C6AEE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2A177A" w:rsidRDefault="003E0C51" w:rsidP="00390D51">
      <w:pPr>
        <w:spacing w:line="240" w:lineRule="auto"/>
        <w:ind w:firstLine="510"/>
        <w:rPr>
          <w:rFonts w:ascii="Times New Roman" w:hAnsi="Times New Roman"/>
          <w:sz w:val="28"/>
          <w:szCs w:val="28"/>
        </w:rPr>
      </w:pPr>
      <w:proofErr w:type="gramStart"/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  <w:r w:rsidR="002A177A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а также Постановлени</w:t>
      </w:r>
      <w:r w:rsidR="00A45179">
        <w:rPr>
          <w:rFonts w:ascii="Times New Roman" w:hAnsi="Times New Roman"/>
          <w:sz w:val="28"/>
          <w:szCs w:val="28"/>
        </w:rPr>
        <w:t>я</w:t>
      </w:r>
      <w:r w:rsidR="00A45179" w:rsidRPr="00A45179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</w:t>
      </w:r>
      <w:r w:rsidR="00390D51">
        <w:rPr>
          <w:rFonts w:ascii="Times New Roman" w:hAnsi="Times New Roman"/>
          <w:sz w:val="28"/>
          <w:szCs w:val="28"/>
        </w:rPr>
        <w:t>18</w:t>
      </w:r>
      <w:r w:rsidR="002F6D96">
        <w:rPr>
          <w:rFonts w:ascii="Times New Roman" w:hAnsi="Times New Roman"/>
          <w:sz w:val="28"/>
          <w:szCs w:val="28"/>
        </w:rPr>
        <w:t>.12.202</w:t>
      </w:r>
      <w:r w:rsidR="00390D51">
        <w:rPr>
          <w:rFonts w:ascii="Times New Roman" w:hAnsi="Times New Roman"/>
          <w:sz w:val="28"/>
          <w:szCs w:val="28"/>
        </w:rPr>
        <w:t>5</w:t>
      </w:r>
      <w:r w:rsidR="00A45179" w:rsidRPr="00A45179">
        <w:rPr>
          <w:rFonts w:ascii="Times New Roman" w:hAnsi="Times New Roman"/>
          <w:sz w:val="28"/>
          <w:szCs w:val="28"/>
        </w:rPr>
        <w:t xml:space="preserve"> № </w:t>
      </w:r>
      <w:r w:rsidR="00390D51">
        <w:rPr>
          <w:rFonts w:ascii="Times New Roman" w:hAnsi="Times New Roman"/>
          <w:sz w:val="28"/>
          <w:szCs w:val="28"/>
        </w:rPr>
        <w:t>139-6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A45179" w:rsidRPr="00390D51">
        <w:rPr>
          <w:rFonts w:ascii="Times New Roman" w:hAnsi="Times New Roman"/>
          <w:sz w:val="28"/>
          <w:szCs w:val="28"/>
        </w:rPr>
        <w:t>«</w:t>
      </w:r>
      <w:r w:rsidR="00390D51" w:rsidRPr="00390D51">
        <w:rPr>
          <w:rFonts w:ascii="Times New Roman" w:hAnsi="Times New Roman"/>
          <w:bCs/>
          <w:sz w:val="28"/>
          <w:szCs w:val="28"/>
        </w:rPr>
        <w:t>О Плане мероприятий</w:t>
      </w:r>
      <w:r w:rsidR="00390D51" w:rsidRPr="00390D51">
        <w:rPr>
          <w:rFonts w:ascii="Times New Roman" w:hAnsi="Times New Roman"/>
          <w:sz w:val="28"/>
          <w:szCs w:val="28"/>
        </w:rPr>
        <w:t xml:space="preserve"> </w:t>
      </w:r>
      <w:r w:rsidR="00390D51" w:rsidRPr="00390D51">
        <w:rPr>
          <w:rFonts w:ascii="Times New Roman" w:hAnsi="Times New Roman"/>
          <w:bCs/>
          <w:sz w:val="28"/>
          <w:szCs w:val="28"/>
        </w:rPr>
        <w:t>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2022-2026 годы</w:t>
      </w:r>
      <w:proofErr w:type="gramEnd"/>
      <w:r w:rsidR="00390D51" w:rsidRPr="00390D51">
        <w:rPr>
          <w:rFonts w:ascii="Times New Roman" w:hAnsi="Times New Roman"/>
          <w:bCs/>
          <w:sz w:val="28"/>
          <w:szCs w:val="28"/>
        </w:rPr>
        <w:t>» на 2026 год</w:t>
      </w:r>
      <w:r w:rsidR="00A45179" w:rsidRPr="00390D51">
        <w:rPr>
          <w:rFonts w:ascii="Times New Roman" w:hAnsi="Times New Roman"/>
          <w:sz w:val="28"/>
          <w:szCs w:val="28"/>
        </w:rPr>
        <w:t>»</w:t>
      </w:r>
      <w:r w:rsidR="00575482" w:rsidRPr="00390D51">
        <w:rPr>
          <w:rFonts w:ascii="Times New Roman" w:hAnsi="Times New Roman"/>
          <w:sz w:val="28"/>
          <w:szCs w:val="28"/>
        </w:rPr>
        <w:t>,</w:t>
      </w:r>
      <w:r w:rsidR="00A45179" w:rsidRPr="00390D51">
        <w:rPr>
          <w:rFonts w:ascii="Times New Roman" w:hAnsi="Times New Roman"/>
          <w:sz w:val="28"/>
          <w:szCs w:val="28"/>
        </w:rPr>
        <w:t xml:space="preserve"> </w:t>
      </w:r>
      <w:r w:rsidR="00913064" w:rsidRPr="00390D51">
        <w:rPr>
          <w:rFonts w:ascii="Times New Roman" w:hAnsi="Times New Roman"/>
          <w:sz w:val="28"/>
          <w:szCs w:val="28"/>
        </w:rPr>
        <w:t>Т</w:t>
      </w:r>
      <w:r w:rsidR="00EC6044" w:rsidRPr="00390D51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EC60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</w:t>
      </w:r>
    </w:p>
    <w:p w:rsidR="008C6AEE" w:rsidRDefault="008C6AEE" w:rsidP="008C6AEE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</w:p>
    <w:p w:rsidR="00EC6044" w:rsidRDefault="00EC6044" w:rsidP="008C6AE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C6AEE" w:rsidRDefault="008C6AEE" w:rsidP="008C6AEE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A9392E" w:rsidRPr="00A9392E">
        <w:rPr>
          <w:rFonts w:ascii="Times New Roman" w:hAnsi="Times New Roman"/>
          <w:sz w:val="28"/>
          <w:szCs w:val="28"/>
        </w:rPr>
        <w:t>План обучения лиц, зачисленных в резерв составов участковых избирательных комиссий избирательных участков, участков референдума Цимлянского района Ростовской области</w:t>
      </w:r>
      <w:r w:rsidR="00BB53B4">
        <w:rPr>
          <w:rFonts w:ascii="Times New Roman" w:hAnsi="Times New Roman"/>
          <w:sz w:val="28"/>
          <w:szCs w:val="28"/>
        </w:rPr>
        <w:t xml:space="preserve"> на 202</w:t>
      </w:r>
      <w:r w:rsidR="00390D51">
        <w:rPr>
          <w:rFonts w:ascii="Times New Roman" w:hAnsi="Times New Roman"/>
          <w:sz w:val="28"/>
          <w:szCs w:val="28"/>
        </w:rPr>
        <w:t>6</w:t>
      </w:r>
      <w:r w:rsidR="00BB53B4">
        <w:rPr>
          <w:rFonts w:ascii="Times New Roman" w:hAnsi="Times New Roman"/>
          <w:sz w:val="28"/>
          <w:szCs w:val="28"/>
        </w:rPr>
        <w:t xml:space="preserve"> год,</w:t>
      </w:r>
      <w:r w:rsidR="00913064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9D61D1" w:rsidRDefault="009D61D1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D61D1">
        <w:rPr>
          <w:rFonts w:ascii="Times New Roman" w:hAnsi="Times New Roman"/>
          <w:sz w:val="28"/>
          <w:szCs w:val="28"/>
        </w:rPr>
        <w:tab/>
        <w:t>Разрешить председателю, заместителю председателя, секретарю Территориальной избирательной комиссии Цимлянского района Ростовской области, в случае необходимости, уточнять сроки выполнения мероприятий с последующим уведомлением об этом</w:t>
      </w:r>
      <w:r>
        <w:rPr>
          <w:rFonts w:ascii="Times New Roman" w:hAnsi="Times New Roman"/>
          <w:sz w:val="28"/>
          <w:szCs w:val="28"/>
        </w:rPr>
        <w:t xml:space="preserve"> участников процесса</w:t>
      </w:r>
      <w:r w:rsidRPr="009D61D1">
        <w:rPr>
          <w:rFonts w:ascii="Times New Roman" w:hAnsi="Times New Roman"/>
          <w:sz w:val="28"/>
          <w:szCs w:val="28"/>
        </w:rPr>
        <w:t>.</w:t>
      </w:r>
    </w:p>
    <w:p w:rsidR="00A9392E" w:rsidRDefault="00A9392E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392E" w:rsidRDefault="00A9392E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7C705A" w:rsidRDefault="007C705A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sectPr w:rsidR="007C705A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2F6D96"/>
    <w:rsid w:val="00337FA1"/>
    <w:rsid w:val="003776E5"/>
    <w:rsid w:val="00390D51"/>
    <w:rsid w:val="003E0C51"/>
    <w:rsid w:val="003F32E2"/>
    <w:rsid w:val="003F336F"/>
    <w:rsid w:val="004021D0"/>
    <w:rsid w:val="00451676"/>
    <w:rsid w:val="00455C33"/>
    <w:rsid w:val="00494A64"/>
    <w:rsid w:val="00575482"/>
    <w:rsid w:val="005906B5"/>
    <w:rsid w:val="005D7F0C"/>
    <w:rsid w:val="005E3E76"/>
    <w:rsid w:val="005F37EE"/>
    <w:rsid w:val="00610F0F"/>
    <w:rsid w:val="00624D38"/>
    <w:rsid w:val="0063032A"/>
    <w:rsid w:val="006322F8"/>
    <w:rsid w:val="006B51A8"/>
    <w:rsid w:val="007A69C8"/>
    <w:rsid w:val="007C705A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A17CE6"/>
    <w:rsid w:val="00A44BFA"/>
    <w:rsid w:val="00A45179"/>
    <w:rsid w:val="00A9392E"/>
    <w:rsid w:val="00A95838"/>
    <w:rsid w:val="00AA67C5"/>
    <w:rsid w:val="00AF128B"/>
    <w:rsid w:val="00B12ACC"/>
    <w:rsid w:val="00B9440D"/>
    <w:rsid w:val="00BA1D93"/>
    <w:rsid w:val="00BA2748"/>
    <w:rsid w:val="00BB53B4"/>
    <w:rsid w:val="00BC5302"/>
    <w:rsid w:val="00BD56CD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A3C94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D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90D5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D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90D5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ECB64-C8BE-48EF-AD61-DB90948CE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8</cp:revision>
  <cp:lastPrinted>2025-01-14T14:08:00Z</cp:lastPrinted>
  <dcterms:created xsi:type="dcterms:W3CDTF">2025-01-14T13:52:00Z</dcterms:created>
  <dcterms:modified xsi:type="dcterms:W3CDTF">2026-01-12T12:40:00Z</dcterms:modified>
</cp:coreProperties>
</file>