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FDD" w:rsidRDefault="0090322B">
      <w:pPr>
        <w:pStyle w:val="1"/>
        <w:jc w:val="center"/>
      </w:pPr>
      <w:r>
        <w:rPr>
          <w:noProof/>
        </w:rPr>
        <w:drawing>
          <wp:inline distT="0" distB="0" distL="0" distR="0">
            <wp:extent cx="523875" cy="514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FDD" w:rsidRPr="00CC3D28" w:rsidRDefault="005E1FDD">
      <w:pPr>
        <w:rPr>
          <w:sz w:val="16"/>
          <w:szCs w:val="16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ТЕРРИТОРИАЛЬНАЯ ИЗБИРАТЕЛЬНАЯ КОМИССИЯ</w:t>
      </w:r>
    </w:p>
    <w:p w:rsidR="005E1FDD" w:rsidRPr="009F7AEF" w:rsidRDefault="00242E18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ЦИМЛЯНСКОГО</w:t>
      </w:r>
      <w:r w:rsidR="005E1FDD" w:rsidRPr="009F7AEF">
        <w:rPr>
          <w:b/>
          <w:szCs w:val="28"/>
        </w:rPr>
        <w:t xml:space="preserve"> РАЙОНА  РОСТОВСКОЙ ОБЛАСТИ</w:t>
      </w:r>
    </w:p>
    <w:p w:rsidR="005E1FDD" w:rsidRPr="009F7AEF" w:rsidRDefault="005E1FDD" w:rsidP="00460105">
      <w:pPr>
        <w:jc w:val="center"/>
        <w:rPr>
          <w:b/>
          <w:szCs w:val="28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ПОСТАНОВЛЕНИЕ</w:t>
      </w:r>
    </w:p>
    <w:p w:rsidR="00F23FF9" w:rsidRPr="009F7AEF" w:rsidRDefault="00F23FF9">
      <w:pPr>
        <w:jc w:val="center"/>
        <w:rPr>
          <w:b/>
          <w:szCs w:val="28"/>
        </w:rPr>
      </w:pPr>
    </w:p>
    <w:p w:rsidR="004D6D43" w:rsidRPr="009F7AEF" w:rsidRDefault="005C04DE" w:rsidP="004D6D43">
      <w:pPr>
        <w:jc w:val="center"/>
        <w:rPr>
          <w:szCs w:val="28"/>
        </w:rPr>
      </w:pPr>
      <w:r>
        <w:rPr>
          <w:szCs w:val="28"/>
        </w:rPr>
        <w:t>12 марта 2020</w:t>
      </w:r>
      <w:r w:rsidR="004D6D43" w:rsidRPr="009F7AEF">
        <w:rPr>
          <w:szCs w:val="28"/>
        </w:rPr>
        <w:t xml:space="preserve"> г.                                                                           </w:t>
      </w:r>
      <w:r w:rsidR="009F7AEF">
        <w:rPr>
          <w:szCs w:val="28"/>
        </w:rPr>
        <w:t xml:space="preserve"> </w:t>
      </w:r>
      <w:r w:rsidR="00242E18" w:rsidRPr="009F7AEF">
        <w:rPr>
          <w:szCs w:val="28"/>
        </w:rPr>
        <w:t xml:space="preserve">     </w:t>
      </w:r>
      <w:r w:rsidR="004D6D43" w:rsidRPr="009F7AEF">
        <w:rPr>
          <w:szCs w:val="28"/>
        </w:rPr>
        <w:t xml:space="preserve">№ </w:t>
      </w:r>
      <w:r>
        <w:rPr>
          <w:szCs w:val="28"/>
        </w:rPr>
        <w:t>136-9</w:t>
      </w:r>
      <w:r w:rsidR="00884756">
        <w:rPr>
          <w:szCs w:val="28"/>
        </w:rPr>
        <w:t>/2</w:t>
      </w:r>
    </w:p>
    <w:p w:rsidR="004D6D43" w:rsidRPr="009F7AEF" w:rsidRDefault="00242E18" w:rsidP="004D6D43">
      <w:pPr>
        <w:jc w:val="center"/>
        <w:rPr>
          <w:szCs w:val="28"/>
        </w:rPr>
      </w:pPr>
      <w:r w:rsidRPr="009F7AEF">
        <w:rPr>
          <w:szCs w:val="28"/>
        </w:rPr>
        <w:t>г. Цимлянск</w:t>
      </w:r>
    </w:p>
    <w:p w:rsidR="00BE42E1" w:rsidRPr="009F7AEF" w:rsidRDefault="00BE42E1" w:rsidP="00BE42E1">
      <w:pPr>
        <w:jc w:val="center"/>
        <w:rPr>
          <w:szCs w:val="28"/>
        </w:rPr>
      </w:pPr>
    </w:p>
    <w:p w:rsidR="00BE42E1" w:rsidRPr="009F7AEF" w:rsidRDefault="00BE42E1" w:rsidP="00BE42E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/>
          <w:sz w:val="28"/>
          <w:szCs w:val="28"/>
        </w:rPr>
        <w:t>О назначении председателя участковой избирательной комиссии избирательного учас</w:t>
      </w:r>
      <w:r w:rsidR="00884756">
        <w:rPr>
          <w:rFonts w:ascii="Times New Roman" w:hAnsi="Times New Roman" w:cs="Times New Roman"/>
          <w:b/>
          <w:sz w:val="28"/>
          <w:szCs w:val="28"/>
        </w:rPr>
        <w:t>тка, участка референдума  № 2412</w:t>
      </w:r>
      <w:r w:rsidRPr="009F7AEF">
        <w:rPr>
          <w:rFonts w:ascii="Times New Roman" w:hAnsi="Times New Roman" w:cs="Times New Roman"/>
          <w:b/>
          <w:sz w:val="28"/>
          <w:szCs w:val="28"/>
        </w:rPr>
        <w:t>.</w:t>
      </w:r>
    </w:p>
    <w:p w:rsidR="00BE42E1" w:rsidRPr="009F7AEF" w:rsidRDefault="00BE42E1" w:rsidP="00BE42E1">
      <w:pPr>
        <w:pStyle w:val="20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BE42E1" w:rsidRPr="009F7AEF" w:rsidRDefault="00BE42E1" w:rsidP="00BE42E1">
      <w:pPr>
        <w:ind w:firstLine="708"/>
        <w:jc w:val="both"/>
        <w:rPr>
          <w:szCs w:val="28"/>
        </w:rPr>
      </w:pPr>
      <w:r w:rsidRPr="009F7AEF">
        <w:rPr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="00F23A63">
        <w:rPr>
          <w:szCs w:val="28"/>
        </w:rPr>
        <w:t>,</w:t>
      </w:r>
      <w:r w:rsidRPr="009F7AEF">
        <w:rPr>
          <w:szCs w:val="28"/>
        </w:rPr>
        <w:t xml:space="preserve"> </w:t>
      </w:r>
      <w:r w:rsidR="00F23A63">
        <w:rPr>
          <w:szCs w:val="28"/>
        </w:rPr>
        <w:t>со статьей</w:t>
      </w:r>
      <w:r w:rsidRPr="009F7AEF">
        <w:rPr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Цимлянского района от 28 мая  №  84-1/1 «О формировании участковой избирательной комиссии избирательного  участка, участка референдума № 2404», рассмотрев предложения по кандидатурам для назначения председателем участковой избирательной комиссии, Территориальная избирательная комиссия Цимлянского района</w:t>
      </w:r>
    </w:p>
    <w:p w:rsidR="00BE42E1" w:rsidRPr="009F7AEF" w:rsidRDefault="00BE42E1" w:rsidP="00BE42E1">
      <w:pPr>
        <w:ind w:firstLine="708"/>
        <w:jc w:val="center"/>
        <w:rPr>
          <w:szCs w:val="28"/>
        </w:rPr>
      </w:pPr>
      <w:r w:rsidRPr="009F7AEF">
        <w:rPr>
          <w:szCs w:val="28"/>
        </w:rPr>
        <w:t>ПОСТАНОВЛЯЕТ:</w:t>
      </w:r>
    </w:p>
    <w:p w:rsidR="00BE42E1" w:rsidRPr="009E200A" w:rsidRDefault="00BE42E1" w:rsidP="00BE42E1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Cs/>
          <w:sz w:val="28"/>
          <w:szCs w:val="28"/>
        </w:rPr>
        <w:t>1. </w:t>
      </w:r>
      <w:r w:rsidRPr="009F7AEF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</w:t>
      </w:r>
      <w:r w:rsidR="00884756">
        <w:rPr>
          <w:rFonts w:ascii="Times New Roman" w:hAnsi="Times New Roman" w:cs="Times New Roman"/>
          <w:sz w:val="28"/>
          <w:szCs w:val="28"/>
        </w:rPr>
        <w:t>стка, участка референдума № 2412</w:t>
      </w:r>
      <w:r w:rsidRPr="009F7AEF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 w:rsidRPr="009F7AEF">
        <w:rPr>
          <w:sz w:val="28"/>
          <w:szCs w:val="28"/>
        </w:rPr>
        <w:t xml:space="preserve"> </w:t>
      </w:r>
      <w:r w:rsidRPr="009F7AEF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884756">
        <w:rPr>
          <w:rFonts w:ascii="Times New Roman" w:hAnsi="Times New Roman" w:cs="Times New Roman"/>
          <w:b/>
          <w:sz w:val="28"/>
          <w:szCs w:val="28"/>
        </w:rPr>
        <w:t>Кузнецову Юлию Александровну</w:t>
      </w:r>
      <w:r w:rsidR="005C04DE">
        <w:rPr>
          <w:rFonts w:ascii="Times New Roman" w:hAnsi="Times New Roman" w:cs="Times New Roman"/>
          <w:b/>
          <w:sz w:val="28"/>
          <w:szCs w:val="28"/>
        </w:rPr>
        <w:t>.</w:t>
      </w:r>
    </w:p>
    <w:p w:rsidR="009F7AEF" w:rsidRPr="009F7AEF" w:rsidRDefault="005C04DE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F7AEF" w:rsidRPr="009F7AEF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9F7AEF" w:rsidRPr="009F7AEF" w:rsidRDefault="009F7AEF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AEF">
        <w:rPr>
          <w:rFonts w:ascii="Times New Roman" w:hAnsi="Times New Roman" w:cs="Times New Roman"/>
          <w:sz w:val="28"/>
          <w:szCs w:val="28"/>
        </w:rPr>
        <w:t>4. Направить настоящее постановление в участковую избирательную комиссию избирательного уча</w:t>
      </w:r>
      <w:r w:rsidR="00884756">
        <w:rPr>
          <w:rFonts w:ascii="Times New Roman" w:hAnsi="Times New Roman" w:cs="Times New Roman"/>
          <w:sz w:val="28"/>
          <w:szCs w:val="28"/>
        </w:rPr>
        <w:t>стка, участка референдума № 2412</w:t>
      </w:r>
      <w:r w:rsidRPr="009F7AEF">
        <w:rPr>
          <w:rFonts w:ascii="Times New Roman" w:hAnsi="Times New Roman" w:cs="Times New Roman"/>
          <w:sz w:val="28"/>
          <w:szCs w:val="28"/>
        </w:rPr>
        <w:t>.</w:t>
      </w:r>
    </w:p>
    <w:p w:rsidR="009F7AEF" w:rsidRPr="009F7AEF" w:rsidRDefault="009F7AEF" w:rsidP="009F7AEF">
      <w:pPr>
        <w:ind w:firstLine="708"/>
        <w:rPr>
          <w:szCs w:val="28"/>
        </w:rPr>
      </w:pPr>
      <w:r w:rsidRPr="009F7AEF">
        <w:rPr>
          <w:szCs w:val="28"/>
        </w:rPr>
        <w:t>5. Опубликовать (обнародовать) настоящее постановление на сайте Территориальной избирательной комиссии Цимлянского района.</w:t>
      </w:r>
    </w:p>
    <w:p w:rsidR="00CC3D28" w:rsidRPr="009F7AEF" w:rsidRDefault="00CC3D28">
      <w:pPr>
        <w:jc w:val="center"/>
        <w:rPr>
          <w:szCs w:val="28"/>
        </w:rPr>
      </w:pP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>Пред</w:t>
      </w:r>
      <w:r w:rsidR="005C04DE">
        <w:rPr>
          <w:szCs w:val="28"/>
        </w:rPr>
        <w:t>седатель комиссии</w:t>
      </w:r>
      <w:r w:rsidR="005C04DE">
        <w:rPr>
          <w:szCs w:val="28"/>
        </w:rPr>
        <w:tab/>
        <w:t xml:space="preserve">                       </w:t>
      </w:r>
      <w:r w:rsidRPr="009F7AEF">
        <w:rPr>
          <w:szCs w:val="28"/>
        </w:rPr>
        <w:tab/>
      </w:r>
      <w:r w:rsidR="00242E18" w:rsidRPr="009F7AEF">
        <w:rPr>
          <w:szCs w:val="28"/>
        </w:rPr>
        <w:t>С.И. Поляков</w:t>
      </w:r>
      <w:r w:rsidRPr="009F7AEF">
        <w:rPr>
          <w:szCs w:val="28"/>
          <w:vertAlign w:val="superscript"/>
        </w:rPr>
        <w:t xml:space="preserve"> </w:t>
      </w: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 xml:space="preserve">Секретарь </w:t>
      </w:r>
      <w:r w:rsidR="005C04DE">
        <w:rPr>
          <w:szCs w:val="28"/>
        </w:rPr>
        <w:t xml:space="preserve">заседания комиссии </w:t>
      </w:r>
      <w:r w:rsidR="005C04DE">
        <w:rPr>
          <w:szCs w:val="28"/>
        </w:rPr>
        <w:tab/>
      </w:r>
      <w:r w:rsidR="005C04DE">
        <w:rPr>
          <w:szCs w:val="28"/>
        </w:rPr>
        <w:tab/>
        <w:t xml:space="preserve">          С.М. Широкова</w:t>
      </w:r>
    </w:p>
    <w:sectPr w:rsidR="001E5075" w:rsidRPr="009F7AEF" w:rsidSect="009F7AEF">
      <w:headerReference w:type="even" r:id="rId9"/>
      <w:headerReference w:type="default" r:id="rId10"/>
      <w:pgSz w:w="11906" w:h="16838"/>
      <w:pgMar w:top="709" w:right="851" w:bottom="426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31E" w:rsidRDefault="003E631E">
      <w:r>
        <w:separator/>
      </w:r>
    </w:p>
  </w:endnote>
  <w:endnote w:type="continuationSeparator" w:id="1">
    <w:p w:rsidR="003E631E" w:rsidRDefault="003E6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31E" w:rsidRDefault="003E631E">
      <w:r>
        <w:separator/>
      </w:r>
    </w:p>
  </w:footnote>
  <w:footnote w:type="continuationSeparator" w:id="1">
    <w:p w:rsidR="003E631E" w:rsidRDefault="003E63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DE143C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DE143C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7AEF">
      <w:rPr>
        <w:rStyle w:val="a8"/>
        <w:noProof/>
      </w:rPr>
      <w:t>2</w: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3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5">
    <w:nsid w:val="53843455"/>
    <w:multiLevelType w:val="hybridMultilevel"/>
    <w:tmpl w:val="C1AA47BE"/>
    <w:lvl w:ilvl="0" w:tplc="FF6C88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1FDD"/>
    <w:rsid w:val="00037C26"/>
    <w:rsid w:val="00043510"/>
    <w:rsid w:val="00067986"/>
    <w:rsid w:val="00092CA0"/>
    <w:rsid w:val="000A5B9B"/>
    <w:rsid w:val="00112B4D"/>
    <w:rsid w:val="00154099"/>
    <w:rsid w:val="001549C2"/>
    <w:rsid w:val="00180FD4"/>
    <w:rsid w:val="00183DF6"/>
    <w:rsid w:val="001E5075"/>
    <w:rsid w:val="00242E18"/>
    <w:rsid w:val="002446BE"/>
    <w:rsid w:val="00257A01"/>
    <w:rsid w:val="002F23C0"/>
    <w:rsid w:val="00320FCA"/>
    <w:rsid w:val="00321CD2"/>
    <w:rsid w:val="003453E5"/>
    <w:rsid w:val="003E631E"/>
    <w:rsid w:val="00400908"/>
    <w:rsid w:val="004035EF"/>
    <w:rsid w:val="00460105"/>
    <w:rsid w:val="004D6D43"/>
    <w:rsid w:val="00501531"/>
    <w:rsid w:val="0056622C"/>
    <w:rsid w:val="00570B72"/>
    <w:rsid w:val="005C04DE"/>
    <w:rsid w:val="005E1FDD"/>
    <w:rsid w:val="00614020"/>
    <w:rsid w:val="006715C3"/>
    <w:rsid w:val="0068489A"/>
    <w:rsid w:val="00745AD9"/>
    <w:rsid w:val="00756BB8"/>
    <w:rsid w:val="00756E97"/>
    <w:rsid w:val="007A18BB"/>
    <w:rsid w:val="007B39AF"/>
    <w:rsid w:val="00821AC0"/>
    <w:rsid w:val="00865154"/>
    <w:rsid w:val="00884756"/>
    <w:rsid w:val="008D7188"/>
    <w:rsid w:val="0090322B"/>
    <w:rsid w:val="00960F89"/>
    <w:rsid w:val="009678AC"/>
    <w:rsid w:val="00970C7F"/>
    <w:rsid w:val="00974C8A"/>
    <w:rsid w:val="00976796"/>
    <w:rsid w:val="009776D3"/>
    <w:rsid w:val="009A3223"/>
    <w:rsid w:val="009A638A"/>
    <w:rsid w:val="009C3641"/>
    <w:rsid w:val="009E200A"/>
    <w:rsid w:val="009E4150"/>
    <w:rsid w:val="009F7AEF"/>
    <w:rsid w:val="00A325CD"/>
    <w:rsid w:val="00A51510"/>
    <w:rsid w:val="00A64BE0"/>
    <w:rsid w:val="00A90E96"/>
    <w:rsid w:val="00AA2F0B"/>
    <w:rsid w:val="00AB1654"/>
    <w:rsid w:val="00AB3B94"/>
    <w:rsid w:val="00B63B52"/>
    <w:rsid w:val="00B92B8E"/>
    <w:rsid w:val="00BB4E96"/>
    <w:rsid w:val="00BB75BD"/>
    <w:rsid w:val="00BE42E1"/>
    <w:rsid w:val="00C336B0"/>
    <w:rsid w:val="00CC3D28"/>
    <w:rsid w:val="00D20395"/>
    <w:rsid w:val="00D22025"/>
    <w:rsid w:val="00D76E90"/>
    <w:rsid w:val="00D80B91"/>
    <w:rsid w:val="00DA749F"/>
    <w:rsid w:val="00DE143C"/>
    <w:rsid w:val="00E325E4"/>
    <w:rsid w:val="00E32966"/>
    <w:rsid w:val="00E615E9"/>
    <w:rsid w:val="00E7340B"/>
    <w:rsid w:val="00F177C9"/>
    <w:rsid w:val="00F23A63"/>
    <w:rsid w:val="00F2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header"/>
    <w:basedOn w:val="a"/>
    <w:semiHidden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footnote reference"/>
    <w:semiHidden/>
    <w:rPr>
      <w:vertAlign w:val="superscript"/>
    </w:rPr>
  </w:style>
  <w:style w:type="paragraph" w:styleId="a7">
    <w:name w:val="footnote text"/>
    <w:basedOn w:val="a"/>
    <w:semiHidden/>
    <w:pPr>
      <w:jc w:val="both"/>
    </w:pPr>
    <w:rPr>
      <w:sz w:val="20"/>
      <w:szCs w:val="20"/>
    </w:rPr>
  </w:style>
  <w:style w:type="character" w:styleId="a8">
    <w:name w:val="page number"/>
    <w:basedOn w:val="a0"/>
    <w:semiHidden/>
  </w:style>
  <w:style w:type="paragraph" w:styleId="a9">
    <w:name w:val="Balloon Text"/>
    <w:basedOn w:val="a"/>
    <w:link w:val="aa"/>
    <w:uiPriority w:val="99"/>
    <w:semiHidden/>
    <w:unhideWhenUsed/>
    <w:rsid w:val="000A5B9B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0A5B9B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7A18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D6D4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2"/>
    <w:basedOn w:val="a"/>
    <w:link w:val="21"/>
    <w:semiHidden/>
    <w:rsid w:val="00BE42E1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semiHidden/>
    <w:rsid w:val="00BE42E1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9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8DEDB35-66AF-40C7-A3ED-D4D0ED25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УСХ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Windows User</cp:lastModifiedBy>
  <cp:revision>4</cp:revision>
  <cp:lastPrinted>2020-03-12T13:36:00Z</cp:lastPrinted>
  <dcterms:created xsi:type="dcterms:W3CDTF">2020-03-12T13:35:00Z</dcterms:created>
  <dcterms:modified xsi:type="dcterms:W3CDTF">2020-03-12T13:36:00Z</dcterms:modified>
</cp:coreProperties>
</file>