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51" w:rsidRPr="003E0C51" w:rsidRDefault="00FB4150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4pt;height:48.4pt;visibility:visible">
            <v:imagedata r:id="rId7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FB4150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30.06.2025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7548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139-2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FB4150" w:rsidRPr="00FB4150" w:rsidRDefault="00FB4150" w:rsidP="00FB4150">
      <w:pPr>
        <w:tabs>
          <w:tab w:val="left" w:pos="-142"/>
          <w:tab w:val="left" w:pos="0"/>
        </w:tabs>
        <w:spacing w:after="0" w:line="240" w:lineRule="auto"/>
        <w:ind w:left="1701" w:right="1559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организации работы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</w:t>
      </w: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Ростовской области с избирателями в период подготовки и проведения выборов Губернатора Ростовской области</w:t>
      </w:r>
    </w:p>
    <w:p w:rsidR="00FB4150" w:rsidRPr="00FB4150" w:rsidRDefault="00FB4150" w:rsidP="00FB4150">
      <w:pPr>
        <w:spacing w:after="0" w:line="240" w:lineRule="auto"/>
        <w:ind w:left="1560" w:right="184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C0F94" w:rsidRDefault="00FB4150" w:rsidP="00FB4150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84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9 ст. 26, ст. 45 Федерального закона от 12.06.2002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№ 67-ФЗ «Об основных гарантиях избирательных прав и прав на участие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>в референдуме граждан Российской Федерации», ч. 13 ст. 17, ст. 38 Областного закона от 12.05.2016 № 525-ЗС «О выборах и референдумах в Ростовской области», в целях оперативного реагирования на вопросы избирателей, связанные с подготовкой и проведением выборов Губернатора</w:t>
      </w:r>
      <w:proofErr w:type="gramEnd"/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области, разъяснения порядка голосования избирателей, а также порядка подачи заявления о включении в список избирателей по месту нахождения, порядка подачи заявления для участия в дистанционном электронном голосовании и обеспечения избирательных прав граждан Российской Федерации в период подготовки и проведения выборов Губернатора Ростовской области,</w:t>
      </w:r>
      <w:r w:rsid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C0F94"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7C0F94"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="007C0F94"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</w:p>
    <w:p w:rsidR="007C0F94" w:rsidRDefault="007C0F94" w:rsidP="007C0F94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0F94" w:rsidRPr="007C0F94" w:rsidRDefault="007C0F94" w:rsidP="007C0F94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0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caps/>
          <w:sz w:val="28"/>
          <w:szCs w:val="28"/>
          <w:lang w:eastAsia="ru-RU"/>
        </w:rPr>
        <w:t>постановляет:</w:t>
      </w:r>
    </w:p>
    <w:p w:rsidR="007C0F94" w:rsidRPr="007C0F94" w:rsidRDefault="007C0F94" w:rsidP="007C0F9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0F94" w:rsidRPr="007C0F94" w:rsidRDefault="007C0F94" w:rsidP="007C0F9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1. Организовать работу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 избирателями в период подготовки и проведения выборов </w:t>
      </w:r>
      <w:r w:rsidR="00FB4150" w:rsidRPr="00FB4150">
        <w:rPr>
          <w:rFonts w:ascii="Times New Roman" w:eastAsia="Times New Roman" w:hAnsi="Times New Roman"/>
          <w:sz w:val="28"/>
          <w:szCs w:val="28"/>
          <w:lang w:eastAsia="ru-RU"/>
        </w:rPr>
        <w:t>Губернатора Ростовской области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B4150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4150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C24F5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B415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по телефону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 (86391)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50060: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понедельник-четверг: с</w:t>
      </w:r>
      <w:r w:rsidRPr="007C0F94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9.00 до 18.00; пятница: с</w:t>
      </w:r>
      <w:r w:rsidRPr="007C0F94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9.00 до 16.45;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перерыв с 13.00 до 13.45;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выходные и праздничные дни: с 10.00 до 14.00;</w:t>
      </w:r>
    </w:p>
    <w:p w:rsid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F94">
        <w:rPr>
          <w:rFonts w:ascii="Times New Roman" w:eastAsia="Times New Roman" w:hAnsi="Times New Roman"/>
          <w:sz w:val="28"/>
          <w:szCs w:val="28"/>
          <w:lang w:eastAsia="ru-RU"/>
        </w:rPr>
        <w:t>- в день выборов – круглосуточно.</w:t>
      </w:r>
    </w:p>
    <w:p w:rsidR="007C0F94" w:rsidRPr="007C0F94" w:rsidRDefault="007C0F94" w:rsidP="007C0F94">
      <w:pPr>
        <w:spacing w:after="0" w:line="360" w:lineRule="auto"/>
        <w:ind w:left="720" w:firstLine="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B4150" w:rsidRPr="00FB4150" w:rsidRDefault="00FB4150" w:rsidP="00FB4150">
      <w:pPr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 Рекомендовать участковым избирательным комиссиям избирательных участков №№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2404-2434</w:t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совместно с органами местного самоуправления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 организовать работу «Горячих линий» </w:t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с избирателями в период подготовки и проведения выборов</w:t>
      </w:r>
      <w:r w:rsidRPr="00FB41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>Губернатора Ростовской области на соответствующих территориях.</w:t>
      </w:r>
    </w:p>
    <w:p w:rsidR="00FB4150" w:rsidRPr="00FB4150" w:rsidRDefault="00FB4150" w:rsidP="00FB4150">
      <w:pPr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 Утвердить Порядок работы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</w:t>
      </w:r>
      <w:r w:rsidRPr="00FB41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B415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Pr="00FB4150">
        <w:rPr>
          <w:rFonts w:ascii="Times New Roman" w:eastAsia="Times New Roman" w:hAnsi="Times New Roman"/>
          <w:bCs/>
          <w:sz w:val="28"/>
          <w:szCs w:val="28"/>
          <w:lang w:eastAsia="ru-RU"/>
        </w:rPr>
        <w:t>с избирателями в период подготовки и проведения выборов Губернатора Ростовской области (прилагается).</w:t>
      </w:r>
    </w:p>
    <w:p w:rsidR="009F2001" w:rsidRPr="009F2001" w:rsidRDefault="009F2001" w:rsidP="009F2001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C0F94" w:rsidRPr="007C0F94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Pr="009F2001">
        <w:rPr>
          <w:rFonts w:ascii="Times New Roman" w:eastAsia="Times New Roman" w:hAnsi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Цимлянского района Ростовской области </w:t>
      </w:r>
      <w:r w:rsidRPr="009F2001">
        <w:rPr>
          <w:rFonts w:ascii="Times New Roman" w:eastAsia="Times New Roman" w:hAnsi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7C0F94" w:rsidRPr="007C0F94" w:rsidRDefault="009F2001" w:rsidP="009F2001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 Контроль за исполнением настоящего постановления возложить 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председателя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Территориальной избирательной комиссии </w:t>
      </w:r>
      <w:r w:rsid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Цимлянского</w:t>
      </w:r>
      <w:r w:rsidR="007C0F94" w:rsidRPr="007C0F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Нефедова Александра Михайловича.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Default="00FB4150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FB4150" w:rsidRPr="00FB4150" w:rsidRDefault="00FB4150" w:rsidP="00FB4150">
      <w:pPr>
        <w:tabs>
          <w:tab w:val="left" w:pos="-426"/>
          <w:tab w:val="left" w:pos="0"/>
          <w:tab w:val="left" w:pos="9570"/>
        </w:tabs>
        <w:spacing w:after="0" w:line="240" w:lineRule="auto"/>
        <w:ind w:left="3969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FB4150" w:rsidRPr="00FB4150" w:rsidRDefault="00FB4150" w:rsidP="00FB4150">
      <w:pPr>
        <w:tabs>
          <w:tab w:val="left" w:pos="-426"/>
          <w:tab w:val="left" w:pos="0"/>
        </w:tabs>
        <w:spacing w:after="0" w:line="240" w:lineRule="auto"/>
        <w:ind w:left="3969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Территориальной </w:t>
      </w:r>
    </w:p>
    <w:p w:rsidR="00FB4150" w:rsidRDefault="00FB4150" w:rsidP="00FB4150">
      <w:pPr>
        <w:tabs>
          <w:tab w:val="left" w:pos="-426"/>
          <w:tab w:val="left" w:pos="0"/>
        </w:tabs>
        <w:spacing w:after="0" w:line="240" w:lineRule="auto"/>
        <w:ind w:left="3969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Цимлянского</w:t>
      </w:r>
    </w:p>
    <w:p w:rsidR="00FB4150" w:rsidRPr="00FB4150" w:rsidRDefault="00FB4150" w:rsidP="00FB4150">
      <w:pPr>
        <w:tabs>
          <w:tab w:val="left" w:pos="-426"/>
          <w:tab w:val="left" w:pos="0"/>
        </w:tabs>
        <w:spacing w:after="0" w:line="240" w:lineRule="auto"/>
        <w:ind w:left="3969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t>района Ростовской области</w:t>
      </w:r>
    </w:p>
    <w:p w:rsidR="00FB4150" w:rsidRPr="00FB4150" w:rsidRDefault="00FB4150" w:rsidP="00FB4150">
      <w:pPr>
        <w:spacing w:after="0" w:line="240" w:lineRule="auto"/>
        <w:ind w:left="3969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30.06.2025</w:t>
      </w:r>
      <w:r w:rsidRPr="00FB4150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139-2</w:t>
      </w: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работы «Горячей линии» связи Территориальной избирательной комиссии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</w:t>
      </w: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Ростовской области с избирателями </w:t>
      </w: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период подготовки и проведения выборов </w:t>
      </w: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Губернатора Ростовской области </w:t>
      </w:r>
    </w:p>
    <w:p w:rsidR="00FB4150" w:rsidRPr="00FB4150" w:rsidRDefault="00FB4150" w:rsidP="00FB4150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150" w:rsidRPr="00FB4150" w:rsidRDefault="00FB4150" w:rsidP="00FB41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>Формами организации работы «Горячей линии» связи с избирателями является: прием обращений граждан по телефону.</w:t>
      </w:r>
    </w:p>
    <w:p w:rsidR="00FB4150" w:rsidRPr="00FB4150" w:rsidRDefault="00FB4150" w:rsidP="00FB41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>Поступающая информация принимается и фиксируется членом территориальной избирательной комиссии в журнале регистрации и учета обращений.</w:t>
      </w:r>
    </w:p>
    <w:p w:rsidR="00FB4150" w:rsidRPr="00FB4150" w:rsidRDefault="00FB4150" w:rsidP="00FB41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получении вопроса, заявления, обращения на «Горячую линию» дежурный член избирательной комиссии выясняет адрес, откуда поступила информация, наименование юридического лица или фамилия, имя, отчество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 контактные сведения физического лица, содержание вопроса или заявления,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>в какие организации обращался гражданин ранее.</w:t>
      </w:r>
    </w:p>
    <w:p w:rsidR="00FB4150" w:rsidRPr="00FB4150" w:rsidRDefault="00FB4150" w:rsidP="00FB41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получении информации дежурный член территориальной избирательной комиссии дает разъяснения, сообщает необходимые сведения, информирует территориальную избирательную комиссию, другие органы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 организации для принятия оперативных мер, запрашивает консультацию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в соответствующем органе и предоставляет квалифицированный ответ.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>О принятых мерах в журнале регистрации обращений граждан делается запись.</w:t>
      </w:r>
    </w:p>
    <w:p w:rsidR="00FB4150" w:rsidRPr="00FB4150" w:rsidRDefault="00FB4150" w:rsidP="00FB41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t xml:space="preserve">Ежедневно обо всех обращениях, поступивших на «Горячую линию» </w:t>
      </w:r>
      <w:r w:rsidRPr="00FB4150">
        <w:rPr>
          <w:rFonts w:ascii="Times New Roman" w:eastAsia="Times New Roman" w:hAnsi="Times New Roman"/>
          <w:sz w:val="28"/>
          <w:szCs w:val="28"/>
          <w:lang w:eastAsia="ru-RU"/>
        </w:rPr>
        <w:br/>
        <w:t>о нарушении избирательного законодательства, избирательных прав граждан, правил предвыборной агитации и т.д. дежурный член территориальной избирательной комиссии составляет докладную записку, которую передает председателю территориальной избирательной комиссии для своевременного принятия мер.</w:t>
      </w:r>
      <w:bookmarkStart w:id="0" w:name="_GoBack"/>
      <w:bookmarkEnd w:id="0"/>
    </w:p>
    <w:sectPr w:rsidR="00FB4150" w:rsidRPr="00FB4150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75482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C0F94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9F2001"/>
    <w:rsid w:val="00A17CE6"/>
    <w:rsid w:val="00A44BFA"/>
    <w:rsid w:val="00A45179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24F5F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  <w:rsid w:val="00FB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CB44D-F1CE-4989-A896-9B10D807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2</cp:revision>
  <cp:lastPrinted>2024-01-11T10:58:00Z</cp:lastPrinted>
  <dcterms:created xsi:type="dcterms:W3CDTF">2025-06-30T14:35:00Z</dcterms:created>
  <dcterms:modified xsi:type="dcterms:W3CDTF">2025-06-30T14:35:00Z</dcterms:modified>
</cp:coreProperties>
</file>