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51" w:rsidRPr="003E0C51" w:rsidRDefault="00F17168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">
            <v:imagedata r:id="rId7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575482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11.01.2024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110-</w:t>
      </w:r>
      <w:r w:rsid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8C6AEE">
      <w:pPr>
        <w:spacing w:after="0" w:line="240" w:lineRule="auto"/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7C0F94" w:rsidRPr="007C0F94" w:rsidRDefault="007C0F94" w:rsidP="009F2001">
      <w:pPr>
        <w:tabs>
          <w:tab w:val="left" w:pos="-142"/>
          <w:tab w:val="left" w:pos="9214"/>
          <w:tab w:val="left" w:pos="9240"/>
        </w:tabs>
        <w:spacing w:after="0" w:line="240" w:lineRule="auto"/>
        <w:ind w:left="1134" w:right="1417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организации работы «Горячей линии» связи Территориальной избирательной комиссии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</w:t>
      </w:r>
      <w:r w:rsidRPr="007C0F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 Ростовской области с избирателями в период подготовки и проведения выборов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0F94">
        <w:rPr>
          <w:rFonts w:ascii="Times New Roman" w:eastAsia="Times New Roman" w:hAnsi="Times New Roman"/>
          <w:b/>
          <w:sz w:val="28"/>
          <w:szCs w:val="28"/>
          <w:lang w:eastAsia="ru-RU"/>
        </w:rPr>
        <w:t>Президента Российской Федерации 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7C0F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марта 20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24</w:t>
      </w:r>
      <w:r w:rsidRPr="007C0F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:rsidR="007C0F94" w:rsidRPr="007C0F94" w:rsidRDefault="007C0F94" w:rsidP="007C0F94">
      <w:pPr>
        <w:spacing w:after="0" w:line="240" w:lineRule="auto"/>
        <w:ind w:left="1560" w:right="184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C0F94" w:rsidRDefault="007C0F94" w:rsidP="007C0F94">
      <w:pPr>
        <w:tabs>
          <w:tab w:val="left" w:pos="4500"/>
          <w:tab w:val="left" w:pos="9240"/>
          <w:tab w:val="left" w:pos="9480"/>
        </w:tabs>
        <w:spacing w:after="0" w:line="240" w:lineRule="auto"/>
        <w:ind w:right="-5" w:firstLine="8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9 ст. 26, ст. 45 Федерального закона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 на участие в референдуме граждан Российской Федерации», ст. 21, ст. 46 Федерального Закона от 10.01.2003 № 19-ФЗ «О выборах Президента Российской Федерации», в целях оперативного реагирования на вопросы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br/>
        <w:t>и предложения избирателей, связанные с подготовкой и проведением выборов Президента Российской Федерации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марта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разъяснения порядка голосования избирателей, а также порядка подачи заявления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br/>
        <w:t>о включении в список избирателей по месту нахождения и обеспечения избирательных прав граждан в период подготовки выборов,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</w:t>
      </w:r>
    </w:p>
    <w:p w:rsidR="007C0F94" w:rsidRDefault="007C0F94" w:rsidP="007C0F94">
      <w:pPr>
        <w:tabs>
          <w:tab w:val="left" w:pos="4500"/>
          <w:tab w:val="left" w:pos="9240"/>
          <w:tab w:val="left" w:pos="9480"/>
        </w:tabs>
        <w:spacing w:after="0" w:line="240" w:lineRule="auto"/>
        <w:ind w:right="-5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0F94" w:rsidRPr="007C0F94" w:rsidRDefault="007C0F94" w:rsidP="007C0F94">
      <w:pPr>
        <w:tabs>
          <w:tab w:val="left" w:pos="4500"/>
          <w:tab w:val="left" w:pos="9240"/>
          <w:tab w:val="left" w:pos="9480"/>
        </w:tabs>
        <w:spacing w:after="0" w:line="240" w:lineRule="auto"/>
        <w:ind w:right="-5" w:firstLine="0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caps/>
          <w:sz w:val="28"/>
          <w:szCs w:val="28"/>
          <w:lang w:eastAsia="ru-RU"/>
        </w:rPr>
        <w:t>постановляет:</w:t>
      </w:r>
    </w:p>
    <w:p w:rsidR="007C0F94" w:rsidRPr="007C0F94" w:rsidRDefault="007C0F94" w:rsidP="007C0F9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0F94" w:rsidRPr="007C0F94" w:rsidRDefault="007C0F94" w:rsidP="007C0F9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1. Организовать работу «Горячей линии» связи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br/>
        <w:t>с избирателями в период подготовки и проведения выборов Президента Российской Федерации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марта 20</w:t>
      </w:r>
      <w:r w:rsidR="00C24F5F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по телефону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 (86391)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50060: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понедельник-четверг: с</w:t>
      </w:r>
      <w:r w:rsidRPr="007C0F94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9.00 до 18.00; пятница: с</w:t>
      </w:r>
      <w:r w:rsidRPr="007C0F94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9.00 до 16.45;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перерыв с 13.00 до 13.45;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выходные и праздничные дни: с 10.00 до 14.00;</w:t>
      </w:r>
    </w:p>
    <w:p w:rsid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в день выборов – круглосуточно.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C0F94" w:rsidRPr="007C0F94" w:rsidRDefault="007C0F94" w:rsidP="007C0F94">
      <w:pPr>
        <w:spacing w:after="0" w:line="36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 Рекомендовать участковым комиссиям избирательных участков, участков референдума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Цимлянского</w:t>
      </w:r>
      <w:r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Ростовской области совместно </w:t>
      </w:r>
      <w:r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с органами местного самоуправления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Цимлянского</w:t>
      </w:r>
      <w:r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Ростовской области организовать работу «Горячих линий» в период подготовки и проведения выборов Президента Российской Федерации 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марта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24</w:t>
      </w:r>
      <w:r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на соответствующих территориях.</w:t>
      </w:r>
    </w:p>
    <w:p w:rsidR="009F2001" w:rsidRPr="009F2001" w:rsidRDefault="009F2001" w:rsidP="009F2001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C0F94" w:rsidRPr="007C0F94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Pr="009F2001"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Цимлянского района Ростовской области </w:t>
      </w:r>
      <w:r w:rsidRPr="009F2001">
        <w:rPr>
          <w:rFonts w:ascii="Times New Roman" w:eastAsia="Times New Roman" w:hAnsi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7C0F94" w:rsidRPr="007C0F94" w:rsidRDefault="009F2001" w:rsidP="009F2001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 Контроль за исполнением настоящего постановления возложить 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председателя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Территориальной избирательной комиссии </w:t>
      </w:r>
      <w:r w:rsid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Цимлянского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Нефедова Александра Михайловича.</w:t>
      </w: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8C6AEE">
        <w:rPr>
          <w:rFonts w:ascii="Times New Roman" w:hAnsi="Times New Roman"/>
          <w:sz w:val="28"/>
          <w:szCs w:val="28"/>
        </w:rPr>
        <w:t xml:space="preserve"> А.М. Нефедов</w:t>
      </w:r>
    </w:p>
    <w:p w:rsidR="00575482" w:rsidRPr="00575482" w:rsidRDefault="00575482" w:rsidP="00913064">
      <w:pPr>
        <w:spacing w:after="0" w:line="480" w:lineRule="auto"/>
        <w:ind w:firstLine="0"/>
        <w:rPr>
          <w:rFonts w:ascii="Times New Roman" w:hAnsi="Times New Roman"/>
          <w:sz w:val="12"/>
          <w:szCs w:val="12"/>
        </w:rPr>
      </w:pPr>
    </w:p>
    <w:p w:rsidR="0012255F" w:rsidRPr="00020293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8C6AE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>С.В. Бурякова</w:t>
      </w:r>
    </w:p>
    <w:sectPr w:rsidR="0012255F" w:rsidRPr="00020293" w:rsidSect="009C59F3"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visionView w:inkAnnotations="0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2A177A"/>
    <w:rsid w:val="00337FA1"/>
    <w:rsid w:val="003776E5"/>
    <w:rsid w:val="003E0C51"/>
    <w:rsid w:val="003F32E2"/>
    <w:rsid w:val="003F336F"/>
    <w:rsid w:val="004021D0"/>
    <w:rsid w:val="00451676"/>
    <w:rsid w:val="00455C33"/>
    <w:rsid w:val="00494A64"/>
    <w:rsid w:val="00575482"/>
    <w:rsid w:val="005906B5"/>
    <w:rsid w:val="005D7F0C"/>
    <w:rsid w:val="005E3E76"/>
    <w:rsid w:val="005F37EE"/>
    <w:rsid w:val="00624D38"/>
    <w:rsid w:val="0063032A"/>
    <w:rsid w:val="006322F8"/>
    <w:rsid w:val="006B51A8"/>
    <w:rsid w:val="007A69C8"/>
    <w:rsid w:val="007C0F94"/>
    <w:rsid w:val="007E58A3"/>
    <w:rsid w:val="00846F55"/>
    <w:rsid w:val="008B5309"/>
    <w:rsid w:val="008B5F22"/>
    <w:rsid w:val="008C6AEE"/>
    <w:rsid w:val="00911F34"/>
    <w:rsid w:val="00913064"/>
    <w:rsid w:val="00917BD2"/>
    <w:rsid w:val="009247CE"/>
    <w:rsid w:val="0097100E"/>
    <w:rsid w:val="009965A5"/>
    <w:rsid w:val="009A6C1B"/>
    <w:rsid w:val="009C0F93"/>
    <w:rsid w:val="009C59F3"/>
    <w:rsid w:val="009D61D1"/>
    <w:rsid w:val="009D7E4A"/>
    <w:rsid w:val="009F2001"/>
    <w:rsid w:val="00A17CE6"/>
    <w:rsid w:val="00A44BFA"/>
    <w:rsid w:val="00A45179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24F5F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C6044"/>
    <w:rsid w:val="00EE12C3"/>
    <w:rsid w:val="00F17168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30D76-5C12-4578-9B90-E586F538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2024-01-11T10:58:00Z</cp:lastPrinted>
  <dcterms:created xsi:type="dcterms:W3CDTF">2024-01-15T12:18:00Z</dcterms:created>
  <dcterms:modified xsi:type="dcterms:W3CDTF">2024-01-15T12:18:00Z</dcterms:modified>
</cp:coreProperties>
</file>