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C61" w:rsidRPr="00482C61" w:rsidRDefault="00482C61" w:rsidP="00482C61">
      <w:pPr>
        <w:pBdr>
          <w:bottom w:val="double" w:sz="12" w:space="1" w:color="auto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46100" cy="546100"/>
            <wp:effectExtent l="0" t="0" r="6350" b="635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2C61" w:rsidRPr="00482C61" w:rsidRDefault="00482C61" w:rsidP="00482C61">
      <w:pPr>
        <w:pBdr>
          <w:bottom w:val="double" w:sz="12" w:space="1" w:color="auto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proofErr w:type="gramStart"/>
      <w:r w:rsidRPr="00482C61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ТЕРРИТОРИАЛЬНАЯ  ИЗБИРАТЕЛЬНАЯ</w:t>
      </w:r>
      <w:proofErr w:type="gramEnd"/>
      <w:r w:rsidRPr="00482C61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   КОМИССИЯ </w:t>
      </w:r>
      <w:r w:rsidR="00487132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ЦИМЛЯНСКОГО</w:t>
      </w:r>
      <w:r w:rsidRPr="00482C61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  РАЙОНА  РОСТОВСКОЙ  ОБЛАСТИ</w:t>
      </w:r>
    </w:p>
    <w:p w:rsidR="00482C61" w:rsidRPr="00482C61" w:rsidRDefault="00482C61" w:rsidP="00482C61">
      <w:pPr>
        <w:tabs>
          <w:tab w:val="left" w:pos="363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482C61" w:rsidRPr="00482C61" w:rsidRDefault="00482C61" w:rsidP="00482C61">
      <w:pPr>
        <w:tabs>
          <w:tab w:val="left" w:pos="363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482C6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ПОСТАНОВЛЕНИЕ</w:t>
      </w:r>
    </w:p>
    <w:p w:rsidR="00482C61" w:rsidRPr="00482C61" w:rsidRDefault="00482C61" w:rsidP="00482C61">
      <w:pPr>
        <w:tabs>
          <w:tab w:val="left" w:pos="363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482C61" w:rsidRPr="00482C61" w:rsidRDefault="00487132" w:rsidP="00482C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22.06.2023</w:t>
      </w:r>
      <w:r w:rsidR="00482C61"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482C61"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C222C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482C61"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482C61"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482C61"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482C61"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482C61"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482C61"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</w:t>
      </w:r>
      <w:r w:rsidR="00482C61"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78-1</w:t>
      </w:r>
    </w:p>
    <w:p w:rsidR="00482C61" w:rsidRPr="00482C61" w:rsidRDefault="00487132" w:rsidP="00482C6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г. Цимлянск</w:t>
      </w:r>
    </w:p>
    <w:p w:rsidR="00482C61" w:rsidRPr="00482C61" w:rsidRDefault="00482C61" w:rsidP="0059267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B316A0" w:rsidRDefault="00482C61" w:rsidP="00592675">
      <w:pPr>
        <w:tabs>
          <w:tab w:val="left" w:pos="0"/>
        </w:tabs>
        <w:spacing w:after="0" w:line="240" w:lineRule="auto"/>
        <w:ind w:left="1276" w:right="99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2C6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 Плане мероприятий информационно-разъяснительной деятельности Т</w:t>
      </w:r>
      <w:r w:rsidRPr="00482C6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ерриториальной избирательной комиссии </w:t>
      </w:r>
      <w:r w:rsidR="00487132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Цимлянского</w:t>
      </w:r>
      <w:r w:rsidRPr="00482C6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района Ростовской области </w:t>
      </w:r>
      <w:r w:rsidRPr="00482C61">
        <w:rPr>
          <w:rFonts w:ascii="Times New Roman" w:eastAsia="Times New Roman CYR" w:hAnsi="Times New Roman" w:cs="Times New Roman CYR"/>
          <w:b/>
          <w:bCs/>
          <w:sz w:val="28"/>
          <w:szCs w:val="28"/>
          <w:lang w:eastAsia="ar-SA"/>
        </w:rPr>
        <w:t xml:space="preserve">в период </w:t>
      </w:r>
      <w:r w:rsidRPr="00B316A0">
        <w:rPr>
          <w:rFonts w:ascii="Times New Roman" w:eastAsia="Times New Roman CYR" w:hAnsi="Times New Roman" w:cs="Times New Roman CYR"/>
          <w:b/>
          <w:bCs/>
          <w:sz w:val="28"/>
          <w:szCs w:val="28"/>
          <w:lang w:eastAsia="ar-SA"/>
        </w:rPr>
        <w:t xml:space="preserve">подготовки </w:t>
      </w:r>
      <w:r w:rsidR="00B316A0" w:rsidRPr="00B316A0">
        <w:rPr>
          <w:rFonts w:ascii="Times New Roman" w:eastAsia="Times New Roman CYR" w:hAnsi="Times New Roman" w:cs="Times New Roman CYR"/>
          <w:b/>
          <w:bCs/>
          <w:sz w:val="28"/>
          <w:szCs w:val="28"/>
          <w:lang w:eastAsia="ar-SA"/>
        </w:rPr>
        <w:t xml:space="preserve">и проведения </w:t>
      </w:r>
      <w:r w:rsidR="00B316A0" w:rsidRPr="00B316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выборов депутатов </w:t>
      </w:r>
      <w:r w:rsidR="005030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Законодательного</w:t>
      </w:r>
      <w:r w:rsidR="00B316A0" w:rsidRPr="00B316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Собрания </w:t>
      </w:r>
      <w:r w:rsidR="005030E7" w:rsidRPr="005030E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Ростовской области</w:t>
      </w:r>
      <w:r w:rsidR="00B316A0" w:rsidRPr="005030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E4C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</w:t>
      </w:r>
      <w:r w:rsidR="00B316A0" w:rsidRPr="00B316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 созыва</w:t>
      </w:r>
      <w:r w:rsidR="005030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назначенных на</w:t>
      </w:r>
      <w:r w:rsidR="00B316A0" w:rsidRPr="00B316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</w:t>
      </w:r>
      <w:r w:rsidR="005030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</w:t>
      </w:r>
      <w:r w:rsidR="00B316A0" w:rsidRPr="00B316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сентября 202</w:t>
      </w:r>
      <w:r w:rsidR="005030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B316A0" w:rsidRPr="00B316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316A0" w:rsidRPr="00B316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года</w:t>
      </w:r>
    </w:p>
    <w:p w:rsidR="004A0626" w:rsidRPr="00B316A0" w:rsidRDefault="004A0626" w:rsidP="005926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87132" w:rsidRDefault="00482C61" w:rsidP="00487132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целях обеспечения конституционных прав и свобод избирателей </w:t>
      </w:r>
      <w:r w:rsidR="00487132">
        <w:rPr>
          <w:rFonts w:ascii="Times New Roman" w:eastAsia="Times New Roman" w:hAnsi="Times New Roman" w:cs="Times New Roman"/>
          <w:sz w:val="28"/>
          <w:szCs w:val="28"/>
          <w:lang w:eastAsia="ar-SA"/>
        </w:rPr>
        <w:t>Цимлянского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Ростовской области на получение полной и достоверной информации о </w:t>
      </w:r>
      <w:r w:rsidRPr="00482C61">
        <w:rPr>
          <w:rFonts w:ascii="Times New Roman" w:eastAsia="Times New Roman CYR" w:hAnsi="Times New Roman" w:cs="Times New Roman CYR"/>
          <w:bCs/>
          <w:sz w:val="28"/>
          <w:szCs w:val="28"/>
          <w:lang w:eastAsia="ar-SA"/>
        </w:rPr>
        <w:t>проведения</w:t>
      </w:r>
      <w:r w:rsidRPr="00482C6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выборов 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депутатов </w:t>
      </w:r>
      <w:r w:rsidR="00D4595E" w:rsidRPr="00D459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Законодательного Собрания </w:t>
      </w:r>
      <w:r w:rsidR="00D4595E" w:rsidRPr="00D4595E">
        <w:rPr>
          <w:rFonts w:ascii="Times New Roman" w:eastAsia="Times New Roman" w:hAnsi="Times New Roman" w:cs="Times New Roman"/>
          <w:sz w:val="28"/>
          <w:szCs w:val="28"/>
          <w:lang w:eastAsia="ar-SA"/>
        </w:rPr>
        <w:t>Ростовской области</w:t>
      </w:r>
      <w:r w:rsidR="00D4595E" w:rsidRPr="00D459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E4C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седьмого</w:t>
      </w:r>
      <w:r w:rsidR="00D4595E" w:rsidRPr="00D459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созыва, назначенных на 10 сентября 2023</w:t>
      </w:r>
      <w:r w:rsidRPr="00D4595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года, совершенствования системы правового просвещения участников избирательного процесса, повышения профессионального уровня организаторов выборов, в соответствии с подпунктами </w:t>
      </w:r>
      <w:r w:rsidRPr="008863F9">
        <w:rPr>
          <w:rFonts w:ascii="Times New Roman" w:eastAsia="Times New Roman" w:hAnsi="Times New Roman" w:cs="Times New Roman"/>
          <w:sz w:val="28"/>
          <w:szCs w:val="28"/>
          <w:lang w:eastAsia="ar-SA"/>
        </w:rPr>
        <w:t>«в» и «е» пункта 9 статьи 26 и статьей 45 Федерального закона от 12.06.2002 № 67-ФЗ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271CE6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«Об основных гарантиях избирательных прав и права на участие в референдуме граждан Российской Федерации», частями 1, 13 статьи 17 Областного закона </w:t>
      </w:r>
      <w:r w:rsidR="00271CE6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>от 12.05.2016 № 525-ЗС «О выборах и референдумах в Ростовской области»,</w:t>
      </w:r>
      <w:r w:rsidR="0048713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Территориальная избирательная комиссия </w:t>
      </w:r>
      <w:r w:rsidR="00487132">
        <w:rPr>
          <w:rFonts w:ascii="Times New Roman" w:eastAsia="Times New Roman" w:hAnsi="Times New Roman" w:cs="Times New Roman"/>
          <w:sz w:val="28"/>
          <w:szCs w:val="28"/>
          <w:lang w:eastAsia="ar-SA"/>
        </w:rPr>
        <w:t>Цимлянского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</w:t>
      </w:r>
      <w:r w:rsidR="004A0626"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Ростовской области </w:t>
      </w:r>
    </w:p>
    <w:p w:rsidR="00487132" w:rsidRDefault="00487132" w:rsidP="00487132">
      <w:pPr>
        <w:suppressAutoHyphens/>
        <w:spacing w:after="0" w:line="240" w:lineRule="auto"/>
        <w:ind w:right="-1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82C61" w:rsidRPr="00482C61" w:rsidRDefault="00482C61" w:rsidP="00487132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ПОСТАНОВЛЯЕТ:</w:t>
      </w:r>
    </w:p>
    <w:p w:rsidR="00482C61" w:rsidRPr="00482C61" w:rsidRDefault="00482C61" w:rsidP="00482C6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82C61" w:rsidRPr="00482C61" w:rsidRDefault="00482C61" w:rsidP="00482C61">
      <w:pPr>
        <w:tabs>
          <w:tab w:val="left" w:pos="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>1. Утвердить План мероприятий информационно-разъяснительной деятельности Т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ерриториальной избирательной комиссии </w:t>
      </w:r>
      <w:r w:rsidR="00487132">
        <w:rPr>
          <w:rFonts w:ascii="Times New Roman" w:eastAsia="Times New Roman" w:hAnsi="Times New Roman" w:cs="Times New Roman"/>
          <w:sz w:val="28"/>
          <w:szCs w:val="28"/>
          <w:lang w:eastAsia="ar-SA"/>
        </w:rPr>
        <w:t>Цимлянского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Ростовской области </w:t>
      </w:r>
      <w:r w:rsidRPr="00482C61">
        <w:rPr>
          <w:rFonts w:ascii="Times New Roman" w:eastAsia="Times New Roman CYR" w:hAnsi="Times New Roman" w:cs="Times New Roman CYR"/>
          <w:bCs/>
          <w:sz w:val="28"/>
          <w:szCs w:val="28"/>
          <w:lang w:eastAsia="ar-SA"/>
        </w:rPr>
        <w:t>в период подготовки и проведения</w:t>
      </w:r>
      <w:r w:rsidRPr="00482C6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выборов </w:t>
      </w:r>
      <w:r w:rsidR="008863F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депутатов </w:t>
      </w:r>
      <w:r w:rsidR="008863F9" w:rsidRPr="008863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Законодательного Собрания </w:t>
      </w:r>
      <w:r w:rsidR="008863F9" w:rsidRPr="008863F9">
        <w:rPr>
          <w:rFonts w:ascii="Times New Roman" w:eastAsia="Times New Roman" w:hAnsi="Times New Roman" w:cs="Times New Roman"/>
          <w:sz w:val="28"/>
          <w:szCs w:val="28"/>
          <w:lang w:eastAsia="ar-SA"/>
        </w:rPr>
        <w:t>Ростовской области</w:t>
      </w:r>
      <w:r w:rsidR="008863F9" w:rsidRPr="008863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E4C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седьмого</w:t>
      </w:r>
      <w:r w:rsidR="008863F9" w:rsidRPr="008863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созыва, назначенных на 10 сентября 2023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года (далее – План)</w:t>
      </w:r>
      <w:r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(приложение).</w:t>
      </w:r>
    </w:p>
    <w:p w:rsidR="00482C61" w:rsidRPr="00482C61" w:rsidRDefault="00482C61" w:rsidP="006D1D59">
      <w:pPr>
        <w:tabs>
          <w:tab w:val="left" w:pos="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>2. Координатором и главным исполнителем Плана мероприятий информационно-разъяснительной деятельности Т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ерриториальной избирательной комиссии </w:t>
      </w:r>
      <w:r w:rsidR="00487132">
        <w:rPr>
          <w:rFonts w:ascii="Times New Roman" w:eastAsia="Times New Roman" w:hAnsi="Times New Roman" w:cs="Times New Roman"/>
          <w:sz w:val="28"/>
          <w:szCs w:val="28"/>
          <w:lang w:eastAsia="ar-SA"/>
        </w:rPr>
        <w:t>Цимлянского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Ростовской области </w:t>
      </w:r>
      <w:r w:rsidRPr="00482C61">
        <w:rPr>
          <w:rFonts w:ascii="Times New Roman" w:eastAsia="Times New Roman CYR" w:hAnsi="Times New Roman" w:cs="Times New Roman CYR"/>
          <w:bCs/>
          <w:sz w:val="28"/>
          <w:szCs w:val="28"/>
          <w:lang w:eastAsia="ar-SA"/>
        </w:rPr>
        <w:t>в период подготовки и проведения</w:t>
      </w:r>
      <w:r w:rsidRPr="00482C6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выборов 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депутатов </w:t>
      </w:r>
      <w:r w:rsidR="008863F9" w:rsidRPr="008863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Законодательного Собрания </w:t>
      </w:r>
      <w:r w:rsidR="008863F9" w:rsidRPr="008863F9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Ростовской области</w:t>
      </w:r>
      <w:r w:rsidR="008863F9" w:rsidRPr="008863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E4C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седьмого</w:t>
      </w:r>
      <w:r w:rsidR="008863F9" w:rsidRPr="008863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созыва, назначенных на 10 сентября 2023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года</w:t>
      </w:r>
      <w:r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</w:t>
      </w:r>
      <w:r w:rsidR="008863F9">
        <w:rPr>
          <w:rFonts w:ascii="Times New Roman" w:eastAsia="Times New Roman" w:hAnsi="Times New Roman" w:cs="Times New Roman"/>
          <w:sz w:val="28"/>
          <w:szCs w:val="24"/>
          <w:lang w:eastAsia="ar-SA"/>
        </w:rPr>
        <w:br/>
      </w:r>
      <w:r w:rsidRPr="00482C61">
        <w:rPr>
          <w:rFonts w:ascii="Times New Roman" w:eastAsia="Times New Roman CYR" w:hAnsi="Times New Roman" w:cs="Times New Roman"/>
          <w:sz w:val="28"/>
          <w:szCs w:val="28"/>
          <w:lang w:eastAsia="ar-SA"/>
        </w:rPr>
        <w:t>по реализации мероприятий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82C61">
        <w:rPr>
          <w:rFonts w:ascii="Times New Roman" w:eastAsia="Times New Roman CYR" w:hAnsi="Times New Roman" w:cs="Times New Roman"/>
          <w:sz w:val="28"/>
          <w:szCs w:val="28"/>
          <w:lang w:eastAsia="ar-SA"/>
        </w:rPr>
        <w:t xml:space="preserve">по повышению правовой культуры избирателей </w:t>
      </w:r>
      <w:r w:rsidR="008863F9">
        <w:rPr>
          <w:rFonts w:ascii="Times New Roman" w:eastAsia="Times New Roman CYR" w:hAnsi="Times New Roman" w:cs="Times New Roman"/>
          <w:sz w:val="28"/>
          <w:szCs w:val="28"/>
          <w:lang w:eastAsia="ar-SA"/>
        </w:rPr>
        <w:br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 обучению организаторов выборов </w:t>
      </w:r>
      <w:r w:rsidRPr="00482C61">
        <w:rPr>
          <w:rFonts w:ascii="Times New Roman" w:eastAsia="Times New Roman CYR" w:hAnsi="Times New Roman" w:cs="Times New Roman"/>
          <w:sz w:val="28"/>
          <w:szCs w:val="28"/>
          <w:lang w:eastAsia="ar-SA"/>
        </w:rPr>
        <w:t xml:space="preserve">в </w:t>
      </w:r>
      <w:r w:rsidR="002A5F49">
        <w:rPr>
          <w:rFonts w:ascii="Times New Roman" w:eastAsia="Times New Roman CYR" w:hAnsi="Times New Roman" w:cs="Times New Roman"/>
          <w:sz w:val="28"/>
          <w:szCs w:val="28"/>
          <w:lang w:eastAsia="ar-SA"/>
        </w:rPr>
        <w:t>Цимлянском</w:t>
      </w:r>
      <w:r w:rsidRPr="00482C61">
        <w:rPr>
          <w:rFonts w:ascii="Times New Roman" w:eastAsia="Times New Roman CYR" w:hAnsi="Times New Roman" w:cs="Times New Roman"/>
          <w:sz w:val="28"/>
          <w:szCs w:val="28"/>
          <w:lang w:eastAsia="ar-SA"/>
        </w:rPr>
        <w:t xml:space="preserve"> районе Ростовской области 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назначить секретаря Территориальной избирательной комиссии </w:t>
      </w:r>
      <w:r w:rsidR="00487132">
        <w:rPr>
          <w:rFonts w:ascii="Times New Roman" w:eastAsia="Times New Roman" w:hAnsi="Times New Roman" w:cs="Times New Roman"/>
          <w:sz w:val="28"/>
          <w:szCs w:val="28"/>
          <w:lang w:eastAsia="ar-SA"/>
        </w:rPr>
        <w:t>Цимлянского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Ростовской области, председателей участковых избирательных комиссий избирательных участков, участков референдума №№ </w:t>
      </w:r>
      <w:r w:rsidR="002A5F49">
        <w:rPr>
          <w:rFonts w:ascii="Times New Roman" w:eastAsia="Times New Roman" w:hAnsi="Times New Roman" w:cs="Times New Roman"/>
          <w:sz w:val="28"/>
          <w:szCs w:val="28"/>
          <w:lang w:eastAsia="ar-SA"/>
        </w:rPr>
        <w:t>2404-2434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B316A0" w:rsidRPr="008A6C21" w:rsidRDefault="00482C61" w:rsidP="006D1D5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>3. </w:t>
      </w:r>
      <w:r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>Членам территориальной и участковых избирательных комиссий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487132">
        <w:rPr>
          <w:rFonts w:ascii="Times New Roman" w:eastAsia="Times New Roman" w:hAnsi="Times New Roman" w:cs="Times New Roman"/>
          <w:sz w:val="28"/>
          <w:szCs w:val="28"/>
          <w:lang w:eastAsia="ar-SA"/>
        </w:rPr>
        <w:t>Цимлянского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Ростовской области</w:t>
      </w:r>
      <w:r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, образовательным учреждениям, руководителям отдела культуры, физической культуры 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 спорта, </w:t>
      </w:r>
      <w:r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Клубам Молодого избирателя, сельским библиотекам, сельским домам культуры, администрациям </w:t>
      </w:r>
      <w:r w:rsidR="002A5F49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городского и </w:t>
      </w:r>
      <w:r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сельских поселений </w:t>
      </w:r>
      <w:r w:rsidR="00487132">
        <w:rPr>
          <w:rFonts w:ascii="Times New Roman" w:eastAsia="Times New Roman" w:hAnsi="Times New Roman" w:cs="Times New Roman"/>
          <w:sz w:val="28"/>
          <w:szCs w:val="28"/>
          <w:lang w:eastAsia="ar-SA"/>
        </w:rPr>
        <w:t>Цимлянского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Ростовской области</w:t>
      </w:r>
      <w:r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, 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специалисту по работе с молодежью Администрации </w:t>
      </w:r>
      <w:r w:rsidR="00487132">
        <w:rPr>
          <w:rFonts w:ascii="Times New Roman" w:eastAsia="Times New Roman" w:hAnsi="Times New Roman" w:cs="Times New Roman"/>
          <w:sz w:val="28"/>
          <w:szCs w:val="28"/>
          <w:lang w:eastAsia="ar-SA"/>
        </w:rPr>
        <w:t>Цимлянского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района, </w:t>
      </w:r>
      <w:r w:rsidR="00DB78B5">
        <w:rPr>
          <w:rFonts w:ascii="Times New Roman" w:eastAsia="Times New Roman" w:hAnsi="Times New Roman" w:cs="Times New Roman"/>
          <w:sz w:val="28"/>
          <w:szCs w:val="24"/>
          <w:lang w:eastAsia="ar-SA"/>
        </w:rPr>
        <w:t>о</w:t>
      </w:r>
      <w:r w:rsidR="00DB78B5" w:rsidRPr="00DB78B5">
        <w:rPr>
          <w:rFonts w:ascii="Times New Roman" w:eastAsia="Times New Roman" w:hAnsi="Times New Roman" w:cs="Times New Roman"/>
          <w:sz w:val="28"/>
          <w:szCs w:val="24"/>
          <w:lang w:eastAsia="ar-SA"/>
        </w:rPr>
        <w:t>бщественно-политическ</w:t>
      </w:r>
      <w:r w:rsidR="00DB78B5">
        <w:rPr>
          <w:rFonts w:ascii="Times New Roman" w:eastAsia="Times New Roman" w:hAnsi="Times New Roman" w:cs="Times New Roman"/>
          <w:sz w:val="28"/>
          <w:szCs w:val="24"/>
          <w:lang w:eastAsia="ar-SA"/>
        </w:rPr>
        <w:t>ой</w:t>
      </w:r>
      <w:r w:rsidR="00DB78B5" w:rsidRPr="00DB78B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газе</w:t>
      </w:r>
      <w:r w:rsidR="00DB78B5">
        <w:rPr>
          <w:rFonts w:ascii="Times New Roman" w:eastAsia="Times New Roman" w:hAnsi="Times New Roman" w:cs="Times New Roman"/>
          <w:sz w:val="28"/>
          <w:szCs w:val="24"/>
          <w:lang w:eastAsia="ar-SA"/>
        </w:rPr>
        <w:t>те Цимлянского района «</w:t>
      </w:r>
      <w:proofErr w:type="spellStart"/>
      <w:r w:rsidR="00DB78B5">
        <w:rPr>
          <w:rFonts w:ascii="Times New Roman" w:eastAsia="Times New Roman" w:hAnsi="Times New Roman" w:cs="Times New Roman"/>
          <w:sz w:val="28"/>
          <w:szCs w:val="24"/>
          <w:lang w:eastAsia="ar-SA"/>
        </w:rPr>
        <w:t>Придонье</w:t>
      </w:r>
      <w:proofErr w:type="spellEnd"/>
      <w:r w:rsidR="00DB78B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», </w:t>
      </w:r>
      <w:r w:rsidRPr="00DB78B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Молодежному Парламенту при </w:t>
      </w:r>
      <w:r w:rsidR="002A5F49" w:rsidRPr="00DB78B5">
        <w:rPr>
          <w:rFonts w:ascii="Times New Roman" w:eastAsia="Times New Roman" w:hAnsi="Times New Roman" w:cs="Times New Roman"/>
          <w:sz w:val="28"/>
          <w:szCs w:val="24"/>
          <w:lang w:eastAsia="ar-SA"/>
        </w:rPr>
        <w:t>Цимлянском</w:t>
      </w:r>
      <w:r w:rsidRPr="00DB78B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районном Собрании депутатов, проводить работу</w:t>
      </w:r>
      <w:r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>, направленную на исполнение Плана мероприятий информационных, разъяснительных и организационных мероприятий, обеспечивающих повы</w:t>
      </w:r>
      <w:r w:rsidRPr="008A6C21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шение политической активности, правовой культуры </w:t>
      </w:r>
      <w:r w:rsidRPr="008A6C2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избирателей на </w:t>
      </w:r>
      <w:r w:rsidR="00B316A0" w:rsidRPr="008A6C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выбор</w:t>
      </w:r>
      <w:r w:rsidR="00CF7F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ах</w:t>
      </w:r>
      <w:r w:rsidR="00B316A0" w:rsidRPr="008A6C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депутатов </w:t>
      </w:r>
      <w:r w:rsidR="00EA7A41" w:rsidRPr="008A6C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Законодательного Собрания </w:t>
      </w:r>
      <w:r w:rsidR="00EA7A41" w:rsidRPr="008A6C21">
        <w:rPr>
          <w:rFonts w:ascii="Times New Roman" w:eastAsia="Times New Roman" w:hAnsi="Times New Roman" w:cs="Times New Roman"/>
          <w:sz w:val="28"/>
          <w:szCs w:val="28"/>
          <w:lang w:eastAsia="ar-SA"/>
        </w:rPr>
        <w:t>Ростовской области</w:t>
      </w:r>
      <w:r w:rsidR="00EA7A41" w:rsidRPr="008A6C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E4C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седьмого</w:t>
      </w:r>
      <w:r w:rsidR="00EA7A41" w:rsidRPr="008A6C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созыва, назначенных на 10 сентября 2023</w:t>
      </w:r>
      <w:r w:rsidR="00B316A0" w:rsidRPr="008A6C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316A0" w:rsidRPr="008A6C21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="0099797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</w:p>
    <w:p w:rsidR="00482C61" w:rsidRPr="008A6C21" w:rsidRDefault="00482C61" w:rsidP="006D1D59">
      <w:pPr>
        <w:tabs>
          <w:tab w:val="left" w:pos="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8A6C21">
        <w:rPr>
          <w:rFonts w:ascii="Times New Roman" w:eastAsia="Times New Roman" w:hAnsi="Times New Roman" w:cs="Times New Roman"/>
          <w:sz w:val="28"/>
          <w:szCs w:val="28"/>
          <w:lang w:eastAsia="ar-SA"/>
        </w:rPr>
        <w:t>4. </w:t>
      </w:r>
      <w:r w:rsidR="008A6C21" w:rsidRPr="008A6C21"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487132">
        <w:rPr>
          <w:rFonts w:ascii="Times New Roman" w:hAnsi="Times New Roman" w:cs="Times New Roman"/>
          <w:sz w:val="28"/>
          <w:szCs w:val="28"/>
        </w:rPr>
        <w:t>Цимлянского</w:t>
      </w:r>
      <w:r w:rsidR="008A6C21" w:rsidRPr="008A6C21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8A6C21" w:rsidRPr="008A6C21">
        <w:rPr>
          <w:rFonts w:ascii="Times New Roman" w:hAnsi="Times New Roman" w:cs="Times New Roman"/>
          <w:sz w:val="28"/>
          <w:szCs w:val="28"/>
        </w:rPr>
        <w:br/>
        <w:t>в информационно-телекоммуникационной сети «Интернет».</w:t>
      </w:r>
    </w:p>
    <w:p w:rsidR="00482C61" w:rsidRPr="008A6C21" w:rsidRDefault="00482C61" w:rsidP="006D1D59">
      <w:pPr>
        <w:tabs>
          <w:tab w:val="left" w:pos="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8A6C2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5. </w:t>
      </w:r>
      <w:r w:rsidRPr="008A6C21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Контроль за исполнением настоящего постановления возложить </w:t>
      </w:r>
      <w:r w:rsidRPr="008A6C21">
        <w:rPr>
          <w:rFonts w:ascii="Times New Roman" w:eastAsia="Times New Roman" w:hAnsi="Times New Roman" w:cs="Times New Roman"/>
          <w:sz w:val="28"/>
          <w:szCs w:val="24"/>
          <w:lang w:eastAsia="ar-SA"/>
        </w:rPr>
        <w:br/>
        <w:t xml:space="preserve">на секретаря Территориальной избирательной комиссии </w:t>
      </w:r>
      <w:r w:rsidR="00487132">
        <w:rPr>
          <w:rFonts w:ascii="Times New Roman" w:eastAsia="Times New Roman" w:hAnsi="Times New Roman" w:cs="Times New Roman"/>
          <w:sz w:val="28"/>
          <w:szCs w:val="28"/>
          <w:lang w:eastAsia="ar-SA"/>
        </w:rPr>
        <w:t>Цимлянского</w:t>
      </w:r>
      <w:r w:rsidRPr="008A6C2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Ростовской области </w:t>
      </w:r>
      <w:proofErr w:type="spellStart"/>
      <w:r w:rsidR="002A5F49">
        <w:rPr>
          <w:rFonts w:ascii="Times New Roman" w:eastAsia="Times New Roman" w:hAnsi="Times New Roman" w:cs="Times New Roman"/>
          <w:sz w:val="28"/>
          <w:szCs w:val="24"/>
          <w:lang w:eastAsia="ar-SA"/>
        </w:rPr>
        <w:t>Бурякову</w:t>
      </w:r>
      <w:proofErr w:type="spellEnd"/>
      <w:r w:rsidR="002A5F49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Светлану Владимировну.</w:t>
      </w:r>
    </w:p>
    <w:p w:rsidR="00482C61" w:rsidRPr="00482C61" w:rsidRDefault="00482C61" w:rsidP="00482C61">
      <w:pPr>
        <w:tabs>
          <w:tab w:val="left" w:pos="1080"/>
          <w:tab w:val="left" w:pos="1200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4"/>
          <w:lang w:eastAsia="ar-SA"/>
        </w:rPr>
      </w:pPr>
    </w:p>
    <w:p w:rsidR="00482C61" w:rsidRPr="00482C61" w:rsidRDefault="00482C61" w:rsidP="00482C61">
      <w:pPr>
        <w:tabs>
          <w:tab w:val="left" w:pos="1080"/>
          <w:tab w:val="left" w:pos="1200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4"/>
          <w:lang w:eastAsia="ar-SA"/>
        </w:rPr>
      </w:pPr>
    </w:p>
    <w:p w:rsidR="00482C61" w:rsidRDefault="00482C61" w:rsidP="00482C6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Председатель комиссии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EA7A4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2A5F49">
        <w:rPr>
          <w:rFonts w:ascii="Times New Roman" w:eastAsia="Times New Roman" w:hAnsi="Times New Roman" w:cs="Times New Roman"/>
          <w:sz w:val="28"/>
          <w:szCs w:val="28"/>
          <w:lang w:eastAsia="ar-SA"/>
        </w:rPr>
        <w:t>А.М. Нефедов</w:t>
      </w:r>
    </w:p>
    <w:p w:rsidR="002A5F49" w:rsidRPr="00482C61" w:rsidRDefault="002A5F49" w:rsidP="00482C6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92675" w:rsidRPr="00592675" w:rsidRDefault="00592675" w:rsidP="0059267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ar-SA"/>
        </w:rPr>
      </w:pPr>
    </w:p>
    <w:p w:rsidR="002A5F49" w:rsidRDefault="00482C61" w:rsidP="00482C6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Секретарь комиссии 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EA7A4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2A5F4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С.В. </w:t>
      </w:r>
      <w:proofErr w:type="spellStart"/>
      <w:r w:rsidR="002A5F49">
        <w:rPr>
          <w:rFonts w:ascii="Times New Roman" w:eastAsia="Times New Roman" w:hAnsi="Times New Roman" w:cs="Times New Roman"/>
          <w:sz w:val="28"/>
          <w:szCs w:val="28"/>
          <w:lang w:eastAsia="ar-SA"/>
        </w:rPr>
        <w:t>Бурякова</w:t>
      </w:r>
      <w:proofErr w:type="spellEnd"/>
    </w:p>
    <w:p w:rsidR="008B1884" w:rsidRDefault="008B1884" w:rsidP="00482C6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97979" w:rsidRDefault="00997979" w:rsidP="008B1884">
      <w:pPr>
        <w:suppressAutoHyphens/>
        <w:spacing w:after="120" w:line="240" w:lineRule="auto"/>
        <w:ind w:left="3969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B1884" w:rsidRPr="008B1884" w:rsidRDefault="00997979" w:rsidP="008B1884">
      <w:pPr>
        <w:suppressAutoHyphens/>
        <w:spacing w:after="120" w:line="240" w:lineRule="auto"/>
        <w:ind w:left="3969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Приложение </w:t>
      </w:r>
    </w:p>
    <w:p w:rsidR="008B1884" w:rsidRPr="008B1884" w:rsidRDefault="008B1884" w:rsidP="008B1884">
      <w:pPr>
        <w:keepNext/>
        <w:suppressAutoHyphens/>
        <w:spacing w:after="0" w:line="240" w:lineRule="auto"/>
        <w:ind w:firstLine="3969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1884">
        <w:rPr>
          <w:rFonts w:ascii="Times New Roman" w:eastAsia="Times New Roman" w:hAnsi="Times New Roman" w:cs="Times New Roman"/>
          <w:sz w:val="24"/>
          <w:szCs w:val="24"/>
          <w:lang w:eastAsia="ar-SA"/>
        </w:rPr>
        <w:t>УТВЕРЖДЕН</w:t>
      </w:r>
    </w:p>
    <w:p w:rsidR="008B1884" w:rsidRPr="008B1884" w:rsidRDefault="008B1884" w:rsidP="008B1884">
      <w:pPr>
        <w:keepNext/>
        <w:suppressAutoHyphens/>
        <w:spacing w:after="0" w:line="240" w:lineRule="auto"/>
        <w:ind w:firstLine="3969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188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постановлением Территориальной </w:t>
      </w:r>
    </w:p>
    <w:p w:rsidR="008B1884" w:rsidRPr="008B1884" w:rsidRDefault="008B1884" w:rsidP="008B1884">
      <w:pPr>
        <w:keepNext/>
        <w:suppressAutoHyphens/>
        <w:spacing w:after="0" w:line="240" w:lineRule="auto"/>
        <w:ind w:firstLine="3969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188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избирательной комиссии </w:t>
      </w:r>
    </w:p>
    <w:p w:rsidR="008B1884" w:rsidRPr="008B1884" w:rsidRDefault="008B1884" w:rsidP="008B1884">
      <w:pPr>
        <w:keepNext/>
        <w:suppressAutoHyphens/>
        <w:spacing w:after="0" w:line="240" w:lineRule="auto"/>
        <w:ind w:firstLine="3969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1884">
        <w:rPr>
          <w:rFonts w:ascii="Times New Roman" w:eastAsia="Times New Roman" w:hAnsi="Times New Roman" w:cs="Times New Roman"/>
          <w:sz w:val="24"/>
          <w:szCs w:val="24"/>
          <w:lang w:eastAsia="ar-SA"/>
        </w:rPr>
        <w:t>Цимлянского района</w:t>
      </w:r>
    </w:p>
    <w:p w:rsidR="008B1884" w:rsidRPr="008B1884" w:rsidRDefault="008B1884" w:rsidP="008B1884">
      <w:pPr>
        <w:keepNext/>
        <w:suppressAutoHyphens/>
        <w:spacing w:after="0" w:line="240" w:lineRule="auto"/>
        <w:ind w:firstLine="3969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1884">
        <w:rPr>
          <w:rFonts w:ascii="Times New Roman" w:eastAsia="Times New Roman" w:hAnsi="Times New Roman" w:cs="Times New Roman"/>
          <w:sz w:val="24"/>
          <w:szCs w:val="24"/>
          <w:lang w:eastAsia="ar-SA"/>
        </w:rPr>
        <w:t>от 22.06.2023 № 78-1</w:t>
      </w:r>
    </w:p>
    <w:p w:rsidR="008B1884" w:rsidRPr="008B1884" w:rsidRDefault="008B1884" w:rsidP="008B1884">
      <w:pPr>
        <w:widowControl w:val="0"/>
        <w:suppressAutoHyphens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spacing w:val="13"/>
          <w:sz w:val="28"/>
          <w:szCs w:val="28"/>
          <w:lang w:eastAsia="ar-SA"/>
        </w:rPr>
      </w:pPr>
    </w:p>
    <w:p w:rsidR="008B1884" w:rsidRPr="008B1884" w:rsidRDefault="008B1884" w:rsidP="008B1884">
      <w:pPr>
        <w:widowControl w:val="0"/>
        <w:suppressAutoHyphens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spacing w:val="13"/>
          <w:sz w:val="28"/>
          <w:szCs w:val="28"/>
          <w:lang w:eastAsia="ar-SA"/>
        </w:rPr>
      </w:pPr>
    </w:p>
    <w:p w:rsidR="008B1884" w:rsidRPr="008B1884" w:rsidRDefault="008B1884" w:rsidP="008B1884">
      <w:pPr>
        <w:tabs>
          <w:tab w:val="left" w:pos="0"/>
        </w:tabs>
        <w:spacing w:after="0" w:line="240" w:lineRule="auto"/>
        <w:ind w:left="1276" w:right="99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B188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План мероприятий информационно-разъяснительной деятельности Т</w:t>
      </w:r>
      <w:r w:rsidRPr="008B188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ерриториальной избирательной комиссии Цимлянского района Ростовской области </w:t>
      </w:r>
      <w:r w:rsidRPr="008B1884">
        <w:rPr>
          <w:rFonts w:ascii="Times New Roman" w:eastAsia="Times New Roman CYR" w:hAnsi="Times New Roman" w:cs="Times New Roman CYR"/>
          <w:b/>
          <w:bCs/>
          <w:sz w:val="28"/>
          <w:szCs w:val="28"/>
          <w:lang w:eastAsia="ar-SA"/>
        </w:rPr>
        <w:t xml:space="preserve">в период подготовки и проведения </w:t>
      </w:r>
      <w:r w:rsidRPr="008B18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выборов депутатов Законодательного Собрания </w:t>
      </w:r>
      <w:r w:rsidRPr="008B188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Ростовской области</w:t>
      </w:r>
      <w:r w:rsidRPr="008B18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седьмого созыва, назначенных на </w:t>
      </w:r>
    </w:p>
    <w:p w:rsidR="008B1884" w:rsidRPr="008B1884" w:rsidRDefault="008B1884" w:rsidP="008B1884">
      <w:pPr>
        <w:tabs>
          <w:tab w:val="left" w:pos="0"/>
        </w:tabs>
        <w:spacing w:after="0" w:line="240" w:lineRule="auto"/>
        <w:ind w:left="1276" w:right="99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18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10 сентября 2023 </w:t>
      </w:r>
      <w:r w:rsidRPr="008B18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года</w:t>
      </w:r>
    </w:p>
    <w:p w:rsidR="008B1884" w:rsidRPr="008B1884" w:rsidRDefault="008B1884" w:rsidP="008B1884">
      <w:pPr>
        <w:widowControl w:val="0"/>
        <w:tabs>
          <w:tab w:val="left" w:pos="0"/>
        </w:tabs>
        <w:suppressAutoHyphens/>
        <w:spacing w:after="0" w:line="240" w:lineRule="auto"/>
        <w:ind w:firstLine="720"/>
        <w:jc w:val="center"/>
        <w:rPr>
          <w:rFonts w:ascii="Times New Roman" w:eastAsia="Times New Roman CYR" w:hAnsi="Times New Roman" w:cs="Times New Roman CYR"/>
          <w:b/>
          <w:bCs/>
          <w:sz w:val="28"/>
          <w:szCs w:val="28"/>
          <w:lang w:eastAsia="ar-SA"/>
        </w:rPr>
      </w:pPr>
    </w:p>
    <w:p w:rsidR="008B1884" w:rsidRPr="008B1884" w:rsidRDefault="008B1884" w:rsidP="008B1884">
      <w:pPr>
        <w:widowControl w:val="0"/>
        <w:suppressAutoHyphens/>
        <w:spacing w:after="0" w:line="240" w:lineRule="auto"/>
        <w:jc w:val="center"/>
        <w:outlineLvl w:val="7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ar-SA"/>
        </w:rPr>
        <w:t>Основные направления деятельности</w:t>
      </w:r>
    </w:p>
    <w:p w:rsidR="008B1884" w:rsidRPr="008B1884" w:rsidRDefault="008B1884" w:rsidP="008B188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>Выборы депутатов Законодательного Собрания Ростовской области седьмого созыва 10 сентября</w:t>
      </w:r>
      <w:r w:rsidRPr="008B1884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2023 года</w:t>
      </w: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- важнейшее общественно-политическое событие в Ростовской области. 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Программа информационно-разъяснительной деятельности Территориальной избирательной комиссии Цимлянского района Ростовской области</w:t>
      </w:r>
      <w:r w:rsidRPr="008B188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>в период подготовки и проведения выборов депутатов Законодательного Собрания Ростовской области седьмого созыва 10 сентября</w:t>
      </w:r>
      <w:r w:rsidRPr="008B1884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2023 года</w:t>
      </w: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(далее – Программа) разработана с целью обеспечения гарантий прав граждан Российской Федерации на получение полной и достоверной информации о подготовке и проведении выборов депутатов Законодательного Собрания Ростовской области седьмого созыва, сроках и порядке совершения избирательных действий, кандидатах, политических партиях, выдвинувших кандидатов, о законодательстве Российской Федерации о выборах, о применении на выборах технических средств.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Помимо информирования о сроках и порядке избирательных действий и зарегистрированных кандидатах актуальным и важным является информирование избирателей о возможности включения избирателя в список избирателей по месту нахождения, о сроках и порядке подачи такого заявления, а также о местонахождении ППЗ, территориальной и участковых избирательных комиссий, осуществляющих прием заявлений, </w:t>
      </w: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 xml:space="preserve">и избирательных участков, на которых избиратель может проголосовать </w:t>
      </w: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 xml:space="preserve">в день голосования по заявлению. Для реализации избирательных прав граждан при голосовании вне места своей постоянной регистрации необходимо максимально информировать избирателей через все каналы коммуникаций: СМИ, Интернет, личное общение, распространение листовок </w:t>
      </w:r>
      <w:proofErr w:type="spellStart"/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>поквартирно</w:t>
      </w:r>
      <w:proofErr w:type="spellEnd"/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8B1884" w:rsidRPr="008B1884" w:rsidRDefault="008B1884" w:rsidP="008B1884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 xml:space="preserve">При формировании Программы был учтён опыт работы по вопросам информирования участников избирательного процесса в ходе проведения избирательных кампаний на территории Цимлянского района Ростовской области. 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Цели и задачи Плана определены в соответствии с федеральным законом от 12.06.2002 № 67-ФЗ «Об основных гарантиях избирательных прав и права на участие в референдуме граждан Российской Федерации», областным законом от 12.05.2016 № 525-ЗС «О выборах и референдумах в Ростовской области», а </w:t>
      </w:r>
      <w:proofErr w:type="gramStart"/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>также  другими</w:t>
      </w:r>
      <w:proofErr w:type="gramEnd"/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нормативными актами и документами.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 xml:space="preserve">Программа представляет собой комплекс организационных, информационных, разъяснительных и иных мероприятий, обеспечивающих эффективное проведение выборов. </w:t>
      </w:r>
    </w:p>
    <w:p w:rsidR="008B1884" w:rsidRPr="008B1884" w:rsidRDefault="008B1884" w:rsidP="008B1884">
      <w:pPr>
        <w:widowControl w:val="0"/>
        <w:suppressAutoHyphens/>
        <w:overflowPunct w:val="0"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Программа предусматривается проведение комплекса мероприятий </w:t>
      </w: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 xml:space="preserve">при активном участии территориальной и участковых избирательных комиссий Цимлянского района Ростовской области совместно </w:t>
      </w: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 xml:space="preserve">с общественными объединениями, органами местного самоуправления, Молодежным парламентом, учебными заведениями, сельскими библиотеками, сельскими домами культуры, клубами «Молодого избирателя», Молодёжной избирательной комиссии при ТИК Цимлянского района в части информационно-разъяснительной работы, связанной </w:t>
      </w: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>с электоральной активностью избирателей.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>Основными задачами, которые необходимо решить в процессе реализации Программы, являются:</w:t>
      </w:r>
    </w:p>
    <w:p w:rsidR="008B1884" w:rsidRPr="008B1884" w:rsidRDefault="008B1884" w:rsidP="008B18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1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создание условий для эффективной реализации избирательных прав граждан, а также принципов свободных и открытых выборов; </w:t>
      </w:r>
    </w:p>
    <w:p w:rsidR="008B1884" w:rsidRPr="008B1884" w:rsidRDefault="008B1884" w:rsidP="008B18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1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создание атмосферы открытости и гласности, повышение доверия </w:t>
      </w:r>
      <w:r w:rsidRPr="008B1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к институтам представительной демократии, избирательной системе, организаторам выборов; 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>информирование избирателей и иных участников избирательного процесса о ходе подготовки и проведения выборов;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>создание эффективной системы взаимодействия с участниками реализации Программы, в особенности с участковыми избирательными комиссиями и средствами массовой информации;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повышение электоральной правовой культуры избирателей, организаторов выборов, представителей политических партий, общественных объединений, иных участников избирательного процесса; 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повышение уровня участия избирателей в избирательной кампании; 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обеспечение организаторов выборов необходимыми информационно-методическими материалами; 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>распространение информационно-разъяснительных материалов, в том числе через средства массовой информации.</w:t>
      </w:r>
    </w:p>
    <w:p w:rsidR="008B1884" w:rsidRPr="008B1884" w:rsidRDefault="008B1884" w:rsidP="008B18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1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достижения поставленных целей необходимо: </w:t>
      </w:r>
    </w:p>
    <w:p w:rsidR="008B1884" w:rsidRPr="008B1884" w:rsidRDefault="008B1884" w:rsidP="008B18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1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создать систему информирования граждан об основных принципах </w:t>
      </w:r>
      <w:r w:rsidRPr="008B1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и формах участия в выборах как одно из важнейших условий реализации избирательных прав граждан Российской Федерации; </w:t>
      </w:r>
    </w:p>
    <w:p w:rsidR="008B1884" w:rsidRPr="008B1884" w:rsidRDefault="008B1884" w:rsidP="008B18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1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организовать целенаправленную и систематическую работу </w:t>
      </w:r>
      <w:r w:rsidRPr="008B1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по разъяснению избирательного законодательства; </w:t>
      </w:r>
    </w:p>
    <w:p w:rsidR="008B1884" w:rsidRPr="008B1884" w:rsidRDefault="008B1884" w:rsidP="008B18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1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информировать граждан о важности ответственного участия в выборах, о необходимости активной гражданской позиции; </w:t>
      </w:r>
    </w:p>
    <w:p w:rsidR="008B1884" w:rsidRPr="008B1884" w:rsidRDefault="008B1884" w:rsidP="008B18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1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создать систему мероприятий по стимулированию молодых избирателей к участию в выборах. 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Мероприятия Программы распределены по следующим основным разделам: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>организационно-методические мероприятия;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обучение организаторов выборов и других участников избирательного процесса;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информационно-разъяснительные и просветительские мероприятия </w:t>
      </w:r>
      <w:r w:rsidRPr="008B188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br/>
        <w:t>для различных категорий участников избирательного процесса;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конкурсные мероприятия;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мероприятия для представителей средств массовой информации, общественных организаций;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использование наружных средств информирования, средств массовой информации, современных информационных технологий для информирования избирателей.</w:t>
      </w:r>
    </w:p>
    <w:p w:rsidR="008B1884" w:rsidRPr="008B1884" w:rsidRDefault="008B1884" w:rsidP="008B1884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FF"/>
          <w:spacing w:val="4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>Использование наглядных (наружных) средств информирования предполагает распространение информационной и разъяснительной печатной продукции (приглашения, информационные плакаты, листовки, памятки и другие), размещение наглядного информационного материала (баннеров, растяжек) в общедоступных местах.</w:t>
      </w:r>
    </w:p>
    <w:p w:rsidR="008B1884" w:rsidRPr="008B1884" w:rsidRDefault="008B1884" w:rsidP="008B1884">
      <w:pPr>
        <w:widowControl w:val="0"/>
        <w:tabs>
          <w:tab w:val="left" w:pos="720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pacing w:val="4"/>
          <w:sz w:val="28"/>
          <w:szCs w:val="20"/>
          <w:lang w:eastAsia="ar-SA"/>
        </w:rPr>
        <w:t xml:space="preserve">Работа по обеспечению эффективного взаимодействия с </w:t>
      </w:r>
      <w:r w:rsidR="00DB78B5" w:rsidRPr="00DB78B5">
        <w:rPr>
          <w:rFonts w:ascii="Times New Roman" w:eastAsia="Times New Roman" w:hAnsi="Times New Roman" w:cs="Times New Roman"/>
          <w:spacing w:val="4"/>
          <w:sz w:val="28"/>
          <w:szCs w:val="20"/>
          <w:lang w:eastAsia="ar-SA"/>
        </w:rPr>
        <w:t>общественно-политической газет</w:t>
      </w:r>
      <w:r w:rsidR="00DB78B5">
        <w:rPr>
          <w:rFonts w:ascii="Times New Roman" w:eastAsia="Times New Roman" w:hAnsi="Times New Roman" w:cs="Times New Roman"/>
          <w:spacing w:val="4"/>
          <w:sz w:val="28"/>
          <w:szCs w:val="20"/>
          <w:lang w:eastAsia="ar-SA"/>
        </w:rPr>
        <w:t>ой</w:t>
      </w:r>
      <w:r w:rsidR="00DB78B5" w:rsidRPr="00DB78B5">
        <w:rPr>
          <w:rFonts w:ascii="Times New Roman" w:eastAsia="Times New Roman" w:hAnsi="Times New Roman" w:cs="Times New Roman"/>
          <w:spacing w:val="4"/>
          <w:sz w:val="28"/>
          <w:szCs w:val="20"/>
          <w:lang w:eastAsia="ar-SA"/>
        </w:rPr>
        <w:t xml:space="preserve"> Цимлянского района «</w:t>
      </w:r>
      <w:proofErr w:type="spellStart"/>
      <w:r w:rsidR="00DB78B5" w:rsidRPr="00DB78B5">
        <w:rPr>
          <w:rFonts w:ascii="Times New Roman" w:eastAsia="Times New Roman" w:hAnsi="Times New Roman" w:cs="Times New Roman"/>
          <w:spacing w:val="4"/>
          <w:sz w:val="28"/>
          <w:szCs w:val="20"/>
          <w:lang w:eastAsia="ar-SA"/>
        </w:rPr>
        <w:t>Придонье</w:t>
      </w:r>
      <w:proofErr w:type="spellEnd"/>
      <w:r w:rsidR="00DB78B5" w:rsidRPr="00DB78B5">
        <w:rPr>
          <w:rFonts w:ascii="Times New Roman" w:eastAsia="Times New Roman" w:hAnsi="Times New Roman" w:cs="Times New Roman"/>
          <w:spacing w:val="4"/>
          <w:sz w:val="28"/>
          <w:szCs w:val="20"/>
          <w:lang w:eastAsia="ar-SA"/>
        </w:rPr>
        <w:t>»</w:t>
      </w:r>
      <w:r w:rsidRPr="008B1884">
        <w:rPr>
          <w:rFonts w:ascii="Times New Roman" w:eastAsia="Times New Roman" w:hAnsi="Times New Roman" w:cs="Times New Roman"/>
          <w:spacing w:val="4"/>
          <w:sz w:val="28"/>
          <w:szCs w:val="20"/>
          <w:lang w:eastAsia="ar-SA"/>
        </w:rPr>
        <w:t xml:space="preserve"> по размещению информационных и разъяснительных материалов, новостных сюжетов</w:t>
      </w:r>
      <w:r w:rsidRPr="008B1884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>.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Важное значение имеет информирование участников избирательного процесса через информационно-телекоммуникационную сеть «Интернет», </w:t>
      </w: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 xml:space="preserve">в том числе путём регулярного наполнения сайта Территориальной избирательной комиссии Цимлянского района Ростовской области </w:t>
      </w: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>и социальных сетей: «</w:t>
      </w:r>
      <w:proofErr w:type="spellStart"/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>ВКонтакте</w:t>
      </w:r>
      <w:proofErr w:type="spellEnd"/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>», «Одноклассники», «Телеграм</w:t>
      </w:r>
      <w:r w:rsidR="000B7C28">
        <w:rPr>
          <w:rFonts w:ascii="Times New Roman" w:eastAsia="Times New Roman" w:hAnsi="Times New Roman" w:cs="Times New Roman"/>
          <w:sz w:val="28"/>
          <w:szCs w:val="28"/>
          <w:lang w:eastAsia="ar-SA"/>
        </w:rPr>
        <w:t>м</w:t>
      </w: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». 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>В рамках организационно-методических мероприятий планируется проведение семинаров, совещаний, конференций, заседаний круглых столов, а также дней открытых дверей и других мероприятий, кроме того, предстоит подготовка и рассылка пресс-релизов, проведение ряда конкурсов.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Одной из основных составляющих в реализации Программы является обучение организаторов выборов и других участников избирательного процесса, в том числе с использованием таких форм обучения как семинары и совещания, в том числе в режиме видеоконференцсвязи, организуемой и проводимой Избирательной комиссией Ростовской области. Особое внимание будет направлено на организационно-методические мероприятия, связанные с обучением организаторов выборов о порядке голосования по месту пребывания избирателя, в том числе практические занятия для членов территориальной и участковых избирательных комиссий Цимлянского района. </w:t>
      </w:r>
    </w:p>
    <w:p w:rsidR="008B1884" w:rsidRPr="008B1884" w:rsidRDefault="008B1884" w:rsidP="008B1884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 xml:space="preserve">Отдельное внимание уделяется работе с молодёжью и избирателями, являющимися инвалидами, с целью формирования у них активной позиции и вовлечения в избирательный процесс. Для этих целей будут привлечены члены Молодежной избирательной комиссии при Территориальной избирательной комиссии Цимлянского района, волонтеры, куда входят социальные работники по обслуживанию граждан пожилого возраста и инвалидов, организация и проведение семинаров, конкурсов и других мероприятий различной направленности. </w:t>
      </w:r>
    </w:p>
    <w:p w:rsidR="008B1884" w:rsidRPr="008B1884" w:rsidRDefault="008B1884" w:rsidP="008B1884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lastRenderedPageBreak/>
        <w:t>Значительный объем работ связан с обеспечением избирательных комиссий необходимой печатной продукцией, а также с информационно-методическим обеспечением иных участников избирательного процесса.</w:t>
      </w:r>
    </w:p>
    <w:p w:rsidR="008B1884" w:rsidRPr="008B1884" w:rsidRDefault="008B1884" w:rsidP="008B1884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>Особое внимание уделяется тиражированию и распространению информационно-разъяснительных материалов, наружных средств информирования, подготовленных в едином стиле, определённом Избирательной комиссией Ростовской области.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Итогом реализации Программы должно стать </w:t>
      </w:r>
      <w:r w:rsidRPr="008B1884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формирование </w:t>
      </w: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позитивного отношения в обществе к избирательной системе Российской Федерации, </w:t>
      </w:r>
      <w:r w:rsidRPr="008B1884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активной гражданской позиции, обеспечение избирательных прав всех участников избирательного процесса,</w:t>
      </w: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повышение электоральной активности населения</w:t>
      </w:r>
      <w:r w:rsidRPr="008B1884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. 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B1884" w:rsidRPr="00482C61" w:rsidRDefault="008B1884" w:rsidP="00482C6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sectPr w:rsidR="008B1884" w:rsidRPr="00482C61" w:rsidSect="002A5F49">
      <w:footerReference w:type="default" r:id="rId8"/>
      <w:pgSz w:w="11906" w:h="16838"/>
      <w:pgMar w:top="709" w:right="567" w:bottom="851" w:left="1701" w:header="1134" w:footer="408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5A3C" w:rsidRDefault="004E5A3C" w:rsidP="00482C61">
      <w:pPr>
        <w:spacing w:after="0" w:line="240" w:lineRule="auto"/>
      </w:pPr>
      <w:r>
        <w:separator/>
      </w:r>
    </w:p>
  </w:endnote>
  <w:endnote w:type="continuationSeparator" w:id="0">
    <w:p w:rsidR="004E5A3C" w:rsidRDefault="004E5A3C" w:rsidP="00482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BC_TypeWriterRussian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lassic Russian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0D5F" w:rsidRPr="006B5C1C" w:rsidRDefault="00482C61">
    <w:pPr>
      <w:pStyle w:val="af5"/>
      <w:ind w:right="360"/>
      <w:rPr>
        <w:lang w:eastAsia="ru-RU"/>
      </w:rPr>
    </w:pPr>
    <w:r w:rsidRPr="006B5C1C">
      <w:rPr>
        <w:noProof/>
        <w:lang w:eastAsia="ru-RU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6EEC6F4" wp14:editId="01534A79">
              <wp:simplePos x="0" y="0"/>
              <wp:positionH relativeFrom="page">
                <wp:posOffset>9276080</wp:posOffset>
              </wp:positionH>
              <wp:positionV relativeFrom="paragraph">
                <wp:posOffset>635</wp:posOffset>
              </wp:positionV>
              <wp:extent cx="1054735" cy="173990"/>
              <wp:effectExtent l="8255" t="635" r="3810" b="6350"/>
              <wp:wrapSquare wrapText="largest"/>
              <wp:docPr id="2" name="Поле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54735" cy="17399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0D5F" w:rsidRDefault="004E5A3C">
                          <w:pPr>
                            <w:pStyle w:val="af5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EEC6F4" id="_x0000_t202" coordsize="21600,21600" o:spt="202" path="m,l,21600r21600,l21600,xe">
              <v:stroke joinstyle="miter"/>
              <v:path gradientshapeok="t" o:connecttype="rect"/>
            </v:shapetype>
            <v:shape id="Поле 2" o:spid="_x0000_s1026" type="#_x0000_t202" style="position:absolute;margin-left:730.4pt;margin-top:.05pt;width:83.05pt;height:13.7p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" stroked="f">
              <v:fill opacity="0"/>
              <v:textbox inset="0,0,0,0">
                <w:txbxContent>
                  <w:p w:rsidR="00F60D5F" w:rsidRDefault="004E5A3C">
                    <w:pPr>
                      <w:pStyle w:val="af5"/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5A3C" w:rsidRDefault="004E5A3C" w:rsidP="00482C61">
      <w:pPr>
        <w:spacing w:after="0" w:line="240" w:lineRule="auto"/>
      </w:pPr>
      <w:r>
        <w:separator/>
      </w:r>
    </w:p>
  </w:footnote>
  <w:footnote w:type="continuationSeparator" w:id="0">
    <w:p w:rsidR="004E5A3C" w:rsidRDefault="004E5A3C" w:rsidP="00482C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C2D6382E"/>
    <w:lvl w:ilvl="0">
      <w:start w:val="1"/>
      <w:numFmt w:val="upperRoman"/>
      <w:pStyle w:val="1"/>
      <w:lvlText w:val="%1."/>
      <w:lvlJc w:val="left"/>
      <w:pPr>
        <w:tabs>
          <w:tab w:val="num" w:pos="1092"/>
        </w:tabs>
        <w:ind w:left="1092" w:hanging="360"/>
      </w:pPr>
      <w:rPr>
        <w:i w:val="0"/>
      </w:rPr>
    </w:lvl>
    <w:lvl w:ilvl="1">
      <w:start w:val="1"/>
      <w:numFmt w:val="decimal"/>
      <w:pStyle w:val="2"/>
      <w:lvlText w:val="%2."/>
      <w:lvlJc w:val="left"/>
      <w:pPr>
        <w:tabs>
          <w:tab w:val="num" w:pos="1080"/>
        </w:tabs>
        <w:ind w:left="1080" w:hanging="360"/>
      </w:pPr>
      <w:rPr>
        <w:b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CA107C16"/>
    <w:name w:val="WW8Num4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ascii="Times New Roman" w:hAnsi="Times New Roman" w:cs="Times New Roman" w:hint="default"/>
        <w:b/>
        <w:i w:val="0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5">
    <w:nsid w:val="00000006"/>
    <w:multiLevelType w:val="singleLevel"/>
    <w:tmpl w:val="00000006"/>
    <w:name w:val="WW8Num6"/>
    <w:lvl w:ilvl="0">
      <w:start w:val="2"/>
      <w:numFmt w:val="upperRoman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/>
      </w:r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3E6D4B"/>
    <w:multiLevelType w:val="hybridMultilevel"/>
    <w:tmpl w:val="370E98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073E79E2"/>
    <w:multiLevelType w:val="hybridMultilevel"/>
    <w:tmpl w:val="CC8CC3A4"/>
    <w:lvl w:ilvl="0" w:tplc="005628CE">
      <w:start w:val="6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0DDB4E40"/>
    <w:multiLevelType w:val="hybridMultilevel"/>
    <w:tmpl w:val="571AFB52"/>
    <w:lvl w:ilvl="0" w:tplc="5204E3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F25B92"/>
    <w:multiLevelType w:val="hybridMultilevel"/>
    <w:tmpl w:val="668EDFAC"/>
    <w:lvl w:ilvl="0" w:tplc="FEE67FD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1F26BF2"/>
    <w:multiLevelType w:val="hybridMultilevel"/>
    <w:tmpl w:val="3524EDDC"/>
    <w:lvl w:ilvl="0" w:tplc="1302A6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2D87A74"/>
    <w:multiLevelType w:val="hybridMultilevel"/>
    <w:tmpl w:val="2D740FD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15">
    <w:nsid w:val="32FB14F0"/>
    <w:multiLevelType w:val="hybridMultilevel"/>
    <w:tmpl w:val="962480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DE607C"/>
    <w:multiLevelType w:val="hybridMultilevel"/>
    <w:tmpl w:val="A0F6A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2321E88"/>
    <w:multiLevelType w:val="hybridMultilevel"/>
    <w:tmpl w:val="29B46A7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AC14547"/>
    <w:multiLevelType w:val="hybridMultilevel"/>
    <w:tmpl w:val="05C8210A"/>
    <w:lvl w:ilvl="0" w:tplc="67580AAC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52B4D1E"/>
    <w:multiLevelType w:val="hybridMultilevel"/>
    <w:tmpl w:val="68A64788"/>
    <w:lvl w:ilvl="0" w:tplc="FEE67F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7B8166CE"/>
    <w:multiLevelType w:val="hybridMultilevel"/>
    <w:tmpl w:val="524232B6"/>
    <w:lvl w:ilvl="0" w:tplc="4DCA9D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13"/>
  </w:num>
  <w:num w:numId="11">
    <w:abstractNumId w:val="10"/>
  </w:num>
  <w:num w:numId="12">
    <w:abstractNumId w:val="18"/>
  </w:num>
  <w:num w:numId="13">
    <w:abstractNumId w:val="15"/>
  </w:num>
  <w:num w:numId="14">
    <w:abstractNumId w:val="20"/>
  </w:num>
  <w:num w:numId="15">
    <w:abstractNumId w:val="12"/>
  </w:num>
  <w:num w:numId="16">
    <w:abstractNumId w:val="19"/>
  </w:num>
  <w:num w:numId="17">
    <w:abstractNumId w:val="17"/>
  </w:num>
  <w:num w:numId="18">
    <w:abstractNumId w:val="11"/>
  </w:num>
  <w:num w:numId="19">
    <w:abstractNumId w:val="14"/>
  </w:num>
  <w:num w:numId="20">
    <w:abstractNumId w:val="16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9B7"/>
    <w:rsid w:val="000B7C28"/>
    <w:rsid w:val="000D5530"/>
    <w:rsid w:val="001F52AD"/>
    <w:rsid w:val="00271CE6"/>
    <w:rsid w:val="002A5F49"/>
    <w:rsid w:val="002E37D9"/>
    <w:rsid w:val="003158CA"/>
    <w:rsid w:val="003425B9"/>
    <w:rsid w:val="00365F31"/>
    <w:rsid w:val="00482C61"/>
    <w:rsid w:val="00487132"/>
    <w:rsid w:val="004A0626"/>
    <w:rsid w:val="004C09B7"/>
    <w:rsid w:val="004E5A3C"/>
    <w:rsid w:val="005030E7"/>
    <w:rsid w:val="00592675"/>
    <w:rsid w:val="006B5C1C"/>
    <w:rsid w:val="006D1D59"/>
    <w:rsid w:val="007733C6"/>
    <w:rsid w:val="00803E38"/>
    <w:rsid w:val="0083312A"/>
    <w:rsid w:val="008863F9"/>
    <w:rsid w:val="008A6C21"/>
    <w:rsid w:val="008B1884"/>
    <w:rsid w:val="00967DF3"/>
    <w:rsid w:val="00997979"/>
    <w:rsid w:val="009E4C75"/>
    <w:rsid w:val="00B316A0"/>
    <w:rsid w:val="00BC20EE"/>
    <w:rsid w:val="00C00FC2"/>
    <w:rsid w:val="00C07441"/>
    <w:rsid w:val="00C222C1"/>
    <w:rsid w:val="00CE4CC8"/>
    <w:rsid w:val="00CF5005"/>
    <w:rsid w:val="00CF7FC2"/>
    <w:rsid w:val="00D4595E"/>
    <w:rsid w:val="00DB78B5"/>
    <w:rsid w:val="00EA7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0C6DC74-19EF-4D27-8E21-5D75FF13D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82C61"/>
    <w:pPr>
      <w:keepNext/>
      <w:numPr>
        <w:numId w:val="1"/>
      </w:numPr>
      <w:tabs>
        <w:tab w:val="left" w:pos="492"/>
      </w:tabs>
      <w:suppressAutoHyphens/>
      <w:spacing w:after="0" w:line="240" w:lineRule="auto"/>
      <w:ind w:left="0" w:firstLine="0"/>
      <w:jc w:val="both"/>
      <w:outlineLvl w:val="0"/>
    </w:pPr>
    <w:rPr>
      <w:rFonts w:ascii="Arial Narrow" w:eastAsia="Times New Roman" w:hAnsi="Arial Narrow" w:cs="Times New Roman"/>
      <w:sz w:val="28"/>
      <w:szCs w:val="24"/>
      <w:lang w:eastAsia="ar-SA"/>
    </w:rPr>
  </w:style>
  <w:style w:type="paragraph" w:styleId="2">
    <w:name w:val="heading 2"/>
    <w:basedOn w:val="a0"/>
    <w:next w:val="a1"/>
    <w:link w:val="20"/>
    <w:qFormat/>
    <w:rsid w:val="00482C61"/>
    <w:pPr>
      <w:numPr>
        <w:ilvl w:val="1"/>
        <w:numId w:val="1"/>
      </w:numPr>
      <w:outlineLvl w:val="1"/>
    </w:pPr>
    <w:rPr>
      <w:rFonts w:ascii="Times New Roman" w:eastAsia="SimSun" w:hAnsi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qFormat/>
    <w:rsid w:val="00482C61"/>
    <w:pPr>
      <w:keepNext/>
      <w:suppressAutoHyphens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6">
    <w:name w:val="heading 6"/>
    <w:basedOn w:val="a"/>
    <w:next w:val="a"/>
    <w:link w:val="60"/>
    <w:qFormat/>
    <w:rsid w:val="00482C61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ar-SA"/>
    </w:rPr>
  </w:style>
  <w:style w:type="paragraph" w:styleId="7">
    <w:name w:val="heading 7"/>
    <w:basedOn w:val="a"/>
    <w:next w:val="a"/>
    <w:link w:val="70"/>
    <w:qFormat/>
    <w:rsid w:val="00482C61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8">
    <w:name w:val="heading 8"/>
    <w:basedOn w:val="a"/>
    <w:next w:val="a"/>
    <w:link w:val="80"/>
    <w:qFormat/>
    <w:rsid w:val="00482C61"/>
    <w:pPr>
      <w:suppressAutoHyphens/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482C61"/>
    <w:rPr>
      <w:rFonts w:ascii="Arial Narrow" w:eastAsia="Times New Roman" w:hAnsi="Arial Narrow" w:cs="Times New Roman"/>
      <w:sz w:val="28"/>
      <w:szCs w:val="24"/>
      <w:lang w:eastAsia="ar-SA"/>
    </w:rPr>
  </w:style>
  <w:style w:type="character" w:customStyle="1" w:styleId="20">
    <w:name w:val="Заголовок 2 Знак"/>
    <w:basedOn w:val="a2"/>
    <w:link w:val="2"/>
    <w:rsid w:val="00482C61"/>
    <w:rPr>
      <w:rFonts w:ascii="Times New Roman" w:eastAsia="SimSun" w:hAnsi="Times New Roman" w:cs="Mangal"/>
      <w:b/>
      <w:bCs/>
      <w:sz w:val="36"/>
      <w:szCs w:val="36"/>
      <w:lang w:eastAsia="ar-SA"/>
    </w:rPr>
  </w:style>
  <w:style w:type="character" w:customStyle="1" w:styleId="30">
    <w:name w:val="Заголовок 3 Знак"/>
    <w:basedOn w:val="a2"/>
    <w:link w:val="3"/>
    <w:rsid w:val="00482C61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60">
    <w:name w:val="Заголовок 6 Знак"/>
    <w:basedOn w:val="a2"/>
    <w:link w:val="6"/>
    <w:rsid w:val="00482C61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70">
    <w:name w:val="Заголовок 7 Знак"/>
    <w:basedOn w:val="a2"/>
    <w:link w:val="7"/>
    <w:rsid w:val="00482C6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80">
    <w:name w:val="Заголовок 8 Знак"/>
    <w:basedOn w:val="a2"/>
    <w:link w:val="8"/>
    <w:rsid w:val="00482C61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numbering" w:customStyle="1" w:styleId="11">
    <w:name w:val="Нет списка1"/>
    <w:next w:val="a4"/>
    <w:uiPriority w:val="99"/>
    <w:semiHidden/>
    <w:unhideWhenUsed/>
    <w:rsid w:val="00482C61"/>
  </w:style>
  <w:style w:type="character" w:customStyle="1" w:styleId="WW8Num1z0">
    <w:name w:val="WW8Num1z0"/>
    <w:rsid w:val="00482C61"/>
    <w:rPr>
      <w:i w:val="0"/>
    </w:rPr>
  </w:style>
  <w:style w:type="character" w:customStyle="1" w:styleId="WW8Num2z0">
    <w:name w:val="WW8Num2z0"/>
    <w:rsid w:val="00482C61"/>
    <w:rPr>
      <w:rFonts w:ascii="Wingdings" w:hAnsi="Wingdings"/>
    </w:rPr>
  </w:style>
  <w:style w:type="character" w:customStyle="1" w:styleId="WW8Num3z0">
    <w:name w:val="WW8Num3z0"/>
    <w:rsid w:val="00482C61"/>
    <w:rPr>
      <w:rFonts w:ascii="Symbol" w:hAnsi="Symbol"/>
    </w:rPr>
  </w:style>
  <w:style w:type="character" w:customStyle="1" w:styleId="WW8Num4z0">
    <w:name w:val="WW8Num4z0"/>
    <w:rsid w:val="00482C61"/>
    <w:rPr>
      <w:rFonts w:ascii="Courier New" w:hAnsi="Courier New"/>
      <w:b/>
      <w:i w:val="0"/>
    </w:rPr>
  </w:style>
  <w:style w:type="character" w:customStyle="1" w:styleId="WW8Num5z0">
    <w:name w:val="WW8Num5z0"/>
    <w:rsid w:val="00482C61"/>
    <w:rPr>
      <w:rFonts w:ascii="Wingdings" w:hAnsi="Wingdings"/>
    </w:rPr>
  </w:style>
  <w:style w:type="character" w:customStyle="1" w:styleId="WW8Num8z0">
    <w:name w:val="WW8Num8z0"/>
    <w:rsid w:val="00482C61"/>
    <w:rPr>
      <w:rFonts w:ascii="Symbol" w:hAnsi="Symbol"/>
    </w:rPr>
  </w:style>
  <w:style w:type="character" w:customStyle="1" w:styleId="Absatz-Standardschriftart">
    <w:name w:val="Absatz-Standardschriftart"/>
    <w:rsid w:val="00482C61"/>
  </w:style>
  <w:style w:type="character" w:customStyle="1" w:styleId="WW8Num2z1">
    <w:name w:val="WW8Num2z1"/>
    <w:rsid w:val="00482C61"/>
    <w:rPr>
      <w:rFonts w:ascii="Courier New" w:hAnsi="Courier New" w:cs="Courier New"/>
    </w:rPr>
  </w:style>
  <w:style w:type="character" w:customStyle="1" w:styleId="WW8Num2z3">
    <w:name w:val="WW8Num2z3"/>
    <w:rsid w:val="00482C61"/>
    <w:rPr>
      <w:rFonts w:ascii="Symbol" w:hAnsi="Symbol"/>
    </w:rPr>
  </w:style>
  <w:style w:type="character" w:customStyle="1" w:styleId="WW8Num3z1">
    <w:name w:val="WW8Num3z1"/>
    <w:rsid w:val="00482C61"/>
    <w:rPr>
      <w:rFonts w:ascii="Courier New" w:hAnsi="Courier New" w:cs="Courier New"/>
    </w:rPr>
  </w:style>
  <w:style w:type="character" w:customStyle="1" w:styleId="WW8Num3z2">
    <w:name w:val="WW8Num3z2"/>
    <w:rsid w:val="00482C61"/>
    <w:rPr>
      <w:rFonts w:ascii="Wingdings" w:hAnsi="Wingdings"/>
    </w:rPr>
  </w:style>
  <w:style w:type="character" w:customStyle="1" w:styleId="WW8Num4z1">
    <w:name w:val="WW8Num4z1"/>
    <w:rsid w:val="00482C61"/>
    <w:rPr>
      <w:rFonts w:ascii="Courier New" w:hAnsi="Courier New" w:cs="Courier New"/>
    </w:rPr>
  </w:style>
  <w:style w:type="character" w:customStyle="1" w:styleId="WW8Num4z2">
    <w:name w:val="WW8Num4z2"/>
    <w:rsid w:val="00482C61"/>
    <w:rPr>
      <w:rFonts w:ascii="Wingdings" w:hAnsi="Wingdings"/>
    </w:rPr>
  </w:style>
  <w:style w:type="character" w:customStyle="1" w:styleId="WW8Num4z3">
    <w:name w:val="WW8Num4z3"/>
    <w:rsid w:val="00482C61"/>
    <w:rPr>
      <w:rFonts w:ascii="Symbol" w:hAnsi="Symbol"/>
    </w:rPr>
  </w:style>
  <w:style w:type="character" w:customStyle="1" w:styleId="WW8Num5z1">
    <w:name w:val="WW8Num5z1"/>
    <w:rsid w:val="00482C61"/>
    <w:rPr>
      <w:rFonts w:ascii="Courier New" w:hAnsi="Courier New" w:cs="Courier New"/>
    </w:rPr>
  </w:style>
  <w:style w:type="character" w:customStyle="1" w:styleId="WW8Num5z3">
    <w:name w:val="WW8Num5z3"/>
    <w:rsid w:val="00482C61"/>
    <w:rPr>
      <w:rFonts w:ascii="Symbol" w:hAnsi="Symbol"/>
    </w:rPr>
  </w:style>
  <w:style w:type="character" w:customStyle="1" w:styleId="WW8Num6z0">
    <w:name w:val="WW8Num6z0"/>
    <w:rsid w:val="00482C61"/>
    <w:rPr>
      <w:rFonts w:ascii="Times New Roman" w:hAnsi="Times New Roman"/>
      <w:b w:val="0"/>
      <w:i w:val="0"/>
      <w:sz w:val="28"/>
    </w:rPr>
  </w:style>
  <w:style w:type="character" w:customStyle="1" w:styleId="WW8Num7z0">
    <w:name w:val="WW8Num7z0"/>
    <w:rsid w:val="00482C61"/>
    <w:rPr>
      <w:rFonts w:ascii="Symbol" w:hAnsi="Symbol"/>
    </w:rPr>
  </w:style>
  <w:style w:type="character" w:customStyle="1" w:styleId="WW8Num7z1">
    <w:name w:val="WW8Num7z1"/>
    <w:rsid w:val="00482C61"/>
    <w:rPr>
      <w:rFonts w:ascii="Courier New" w:hAnsi="Courier New" w:cs="Courier New"/>
    </w:rPr>
  </w:style>
  <w:style w:type="character" w:customStyle="1" w:styleId="WW8Num7z2">
    <w:name w:val="WW8Num7z2"/>
    <w:rsid w:val="00482C61"/>
    <w:rPr>
      <w:rFonts w:ascii="Wingdings" w:hAnsi="Wingdings"/>
    </w:rPr>
  </w:style>
  <w:style w:type="character" w:customStyle="1" w:styleId="WW8Num9z0">
    <w:name w:val="WW8Num9z0"/>
    <w:rsid w:val="00482C61"/>
    <w:rPr>
      <w:rFonts w:ascii="Wingdings" w:hAnsi="Wingdings"/>
    </w:rPr>
  </w:style>
  <w:style w:type="character" w:customStyle="1" w:styleId="WW8Num9z1">
    <w:name w:val="WW8Num9z1"/>
    <w:rsid w:val="00482C61"/>
    <w:rPr>
      <w:rFonts w:ascii="Courier New" w:hAnsi="Courier New" w:cs="Courier New"/>
    </w:rPr>
  </w:style>
  <w:style w:type="character" w:customStyle="1" w:styleId="WW8Num9z3">
    <w:name w:val="WW8Num9z3"/>
    <w:rsid w:val="00482C61"/>
    <w:rPr>
      <w:rFonts w:ascii="Symbol" w:hAnsi="Symbol"/>
    </w:rPr>
  </w:style>
  <w:style w:type="character" w:customStyle="1" w:styleId="WW8Num11z0">
    <w:name w:val="WW8Num11z0"/>
    <w:rsid w:val="00482C61"/>
    <w:rPr>
      <w:rFonts w:ascii="Wingdings" w:hAnsi="Wingdings"/>
    </w:rPr>
  </w:style>
  <w:style w:type="character" w:customStyle="1" w:styleId="WW8Num11z1">
    <w:name w:val="WW8Num11z1"/>
    <w:rsid w:val="00482C61"/>
    <w:rPr>
      <w:rFonts w:ascii="Courier New" w:hAnsi="Courier New" w:cs="Courier New"/>
    </w:rPr>
  </w:style>
  <w:style w:type="character" w:customStyle="1" w:styleId="WW8Num11z3">
    <w:name w:val="WW8Num11z3"/>
    <w:rsid w:val="00482C61"/>
    <w:rPr>
      <w:rFonts w:ascii="Symbol" w:hAnsi="Symbol"/>
    </w:rPr>
  </w:style>
  <w:style w:type="character" w:customStyle="1" w:styleId="WW8Num12z0">
    <w:name w:val="WW8Num12z0"/>
    <w:rsid w:val="00482C61"/>
    <w:rPr>
      <w:b/>
    </w:rPr>
  </w:style>
  <w:style w:type="character" w:customStyle="1" w:styleId="WW8Num13z0">
    <w:name w:val="WW8Num13z0"/>
    <w:rsid w:val="00482C61"/>
    <w:rPr>
      <w:b/>
    </w:rPr>
  </w:style>
  <w:style w:type="character" w:customStyle="1" w:styleId="WW8Num14z0">
    <w:name w:val="WW8Num14z0"/>
    <w:rsid w:val="00482C61"/>
    <w:rPr>
      <w:rFonts w:ascii="Wingdings" w:hAnsi="Wingdings"/>
    </w:rPr>
  </w:style>
  <w:style w:type="character" w:customStyle="1" w:styleId="WW8Num14z1">
    <w:name w:val="WW8Num14z1"/>
    <w:rsid w:val="00482C61"/>
    <w:rPr>
      <w:rFonts w:ascii="Courier New" w:hAnsi="Courier New" w:cs="Courier New"/>
    </w:rPr>
  </w:style>
  <w:style w:type="character" w:customStyle="1" w:styleId="WW8Num14z3">
    <w:name w:val="WW8Num14z3"/>
    <w:rsid w:val="00482C61"/>
    <w:rPr>
      <w:rFonts w:ascii="Symbol" w:hAnsi="Symbol"/>
    </w:rPr>
  </w:style>
  <w:style w:type="character" w:customStyle="1" w:styleId="WW8Num15z0">
    <w:name w:val="WW8Num15z0"/>
    <w:rsid w:val="00482C61"/>
    <w:rPr>
      <w:i w:val="0"/>
    </w:rPr>
  </w:style>
  <w:style w:type="character" w:customStyle="1" w:styleId="WW8Num16z0">
    <w:name w:val="WW8Num16z0"/>
    <w:rsid w:val="00482C61"/>
    <w:rPr>
      <w:rFonts w:ascii="Symbol" w:hAnsi="Symbol"/>
    </w:rPr>
  </w:style>
  <w:style w:type="character" w:customStyle="1" w:styleId="WW8Num16z1">
    <w:name w:val="WW8Num16z1"/>
    <w:rsid w:val="00482C61"/>
    <w:rPr>
      <w:rFonts w:ascii="Courier New" w:hAnsi="Courier New" w:cs="Courier New"/>
    </w:rPr>
  </w:style>
  <w:style w:type="character" w:customStyle="1" w:styleId="WW8Num16z2">
    <w:name w:val="WW8Num16z2"/>
    <w:rsid w:val="00482C61"/>
    <w:rPr>
      <w:rFonts w:ascii="Wingdings" w:hAnsi="Wingdings"/>
    </w:rPr>
  </w:style>
  <w:style w:type="character" w:customStyle="1" w:styleId="12">
    <w:name w:val="Основной шрифт абзаца1"/>
    <w:rsid w:val="00482C61"/>
  </w:style>
  <w:style w:type="character" w:styleId="a5">
    <w:name w:val="page number"/>
    <w:basedOn w:val="12"/>
    <w:rsid w:val="00482C61"/>
  </w:style>
  <w:style w:type="character" w:customStyle="1" w:styleId="a6">
    <w:name w:val="Символ сноски"/>
    <w:rsid w:val="00482C61"/>
    <w:rPr>
      <w:rFonts w:ascii="Arial" w:hAnsi="Arial"/>
      <w:b/>
      <w:sz w:val="24"/>
      <w:szCs w:val="24"/>
      <w:vertAlign w:val="superscript"/>
    </w:rPr>
  </w:style>
  <w:style w:type="character" w:customStyle="1" w:styleId="a7">
    <w:name w:val="Текст выноски Знак"/>
    <w:rsid w:val="00482C61"/>
    <w:rPr>
      <w:rFonts w:ascii="Tahoma" w:hAnsi="Tahoma" w:cs="Tahoma"/>
      <w:sz w:val="16"/>
      <w:szCs w:val="16"/>
    </w:rPr>
  </w:style>
  <w:style w:type="character" w:styleId="a8">
    <w:name w:val="footnote reference"/>
    <w:uiPriority w:val="99"/>
    <w:rsid w:val="00482C61"/>
    <w:rPr>
      <w:vertAlign w:val="superscript"/>
    </w:rPr>
  </w:style>
  <w:style w:type="character" w:styleId="a9">
    <w:name w:val="Hyperlink"/>
    <w:rsid w:val="00482C61"/>
    <w:rPr>
      <w:color w:val="000080"/>
      <w:u w:val="single"/>
    </w:rPr>
  </w:style>
  <w:style w:type="character" w:customStyle="1" w:styleId="aa">
    <w:name w:val="Символы концевой сноски"/>
    <w:rsid w:val="00482C61"/>
    <w:rPr>
      <w:vertAlign w:val="superscript"/>
    </w:rPr>
  </w:style>
  <w:style w:type="character" w:customStyle="1" w:styleId="WW-">
    <w:name w:val="WW-Символы концевой сноски"/>
    <w:rsid w:val="00482C61"/>
  </w:style>
  <w:style w:type="character" w:styleId="ab">
    <w:name w:val="endnote reference"/>
    <w:rsid w:val="00482C61"/>
    <w:rPr>
      <w:vertAlign w:val="superscript"/>
    </w:rPr>
  </w:style>
  <w:style w:type="character" w:customStyle="1" w:styleId="ac">
    <w:name w:val="Символ нумерации"/>
    <w:rsid w:val="00482C61"/>
  </w:style>
  <w:style w:type="paragraph" w:customStyle="1" w:styleId="a0">
    <w:name w:val="Заголовок"/>
    <w:basedOn w:val="a"/>
    <w:next w:val="a1"/>
    <w:rsid w:val="00482C61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1">
    <w:name w:val="Body Text"/>
    <w:basedOn w:val="a"/>
    <w:link w:val="ad"/>
    <w:rsid w:val="00482C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d">
    <w:name w:val="Основной текст Знак"/>
    <w:basedOn w:val="a2"/>
    <w:link w:val="a1"/>
    <w:rsid w:val="00482C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e">
    <w:name w:val="List"/>
    <w:basedOn w:val="a1"/>
    <w:rsid w:val="00482C61"/>
    <w:rPr>
      <w:rFonts w:ascii="Arial" w:hAnsi="Arial" w:cs="Mangal"/>
    </w:rPr>
  </w:style>
  <w:style w:type="paragraph" w:customStyle="1" w:styleId="13">
    <w:name w:val="Название1"/>
    <w:basedOn w:val="a"/>
    <w:rsid w:val="00482C61"/>
    <w:pPr>
      <w:suppressLineNumbers/>
      <w:suppressAutoHyphens/>
      <w:spacing w:before="120" w:after="120" w:line="240" w:lineRule="auto"/>
    </w:pPr>
    <w:rPr>
      <w:rFonts w:ascii="Arial" w:eastAsia="Times New Roman" w:hAnsi="Arial" w:cs="Mangal"/>
      <w:i/>
      <w:iCs/>
      <w:sz w:val="20"/>
      <w:szCs w:val="24"/>
      <w:lang w:eastAsia="ar-SA"/>
    </w:rPr>
  </w:style>
  <w:style w:type="paragraph" w:customStyle="1" w:styleId="14">
    <w:name w:val="Указатель1"/>
    <w:basedOn w:val="a"/>
    <w:rsid w:val="00482C61"/>
    <w:pPr>
      <w:suppressLineNumbers/>
      <w:suppressAutoHyphens/>
      <w:spacing w:after="0" w:line="240" w:lineRule="auto"/>
    </w:pPr>
    <w:rPr>
      <w:rFonts w:ascii="Arial" w:eastAsia="Times New Roman" w:hAnsi="Arial" w:cs="Mangal"/>
      <w:sz w:val="24"/>
      <w:szCs w:val="24"/>
      <w:lang w:eastAsia="ar-SA"/>
    </w:rPr>
  </w:style>
  <w:style w:type="paragraph" w:styleId="af">
    <w:name w:val="Body Text Indent"/>
    <w:basedOn w:val="a"/>
    <w:link w:val="af0"/>
    <w:rsid w:val="00482C61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Основной текст с отступом Знак"/>
    <w:basedOn w:val="a2"/>
    <w:link w:val="af"/>
    <w:rsid w:val="00482C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482C61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1">
    <w:name w:val="Title"/>
    <w:basedOn w:val="a"/>
    <w:next w:val="af2"/>
    <w:link w:val="af3"/>
    <w:qFormat/>
    <w:rsid w:val="00482C61"/>
    <w:pPr>
      <w:suppressAutoHyphens/>
      <w:spacing w:after="0" w:line="240" w:lineRule="auto"/>
      <w:ind w:left="-360"/>
      <w:jc w:val="center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f3">
    <w:name w:val="Название Знак"/>
    <w:basedOn w:val="a2"/>
    <w:link w:val="af1"/>
    <w:rsid w:val="00482C61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f2">
    <w:name w:val="Subtitle"/>
    <w:basedOn w:val="a0"/>
    <w:next w:val="a1"/>
    <w:link w:val="af4"/>
    <w:qFormat/>
    <w:rsid w:val="00482C61"/>
    <w:pPr>
      <w:jc w:val="center"/>
    </w:pPr>
    <w:rPr>
      <w:i/>
      <w:iCs/>
    </w:rPr>
  </w:style>
  <w:style w:type="character" w:customStyle="1" w:styleId="af4">
    <w:name w:val="Подзаголовок Знак"/>
    <w:basedOn w:val="a2"/>
    <w:link w:val="af2"/>
    <w:rsid w:val="00482C61"/>
    <w:rPr>
      <w:rFonts w:ascii="Arial" w:eastAsia="Microsoft YaHei" w:hAnsi="Arial" w:cs="Mangal"/>
      <w:i/>
      <w:iCs/>
      <w:sz w:val="28"/>
      <w:szCs w:val="28"/>
      <w:lang w:eastAsia="ar-SA"/>
    </w:rPr>
  </w:style>
  <w:style w:type="paragraph" w:styleId="af5">
    <w:name w:val="footer"/>
    <w:basedOn w:val="a"/>
    <w:link w:val="af6"/>
    <w:uiPriority w:val="99"/>
    <w:rsid w:val="00482C6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Нижний колонтитул Знак"/>
    <w:basedOn w:val="a2"/>
    <w:link w:val="af5"/>
    <w:uiPriority w:val="99"/>
    <w:rsid w:val="00482C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4-15">
    <w:name w:val="Текст 14-1.5"/>
    <w:basedOn w:val="a"/>
    <w:rsid w:val="00482C61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31">
    <w:name w:val="Основной текст 31"/>
    <w:basedOn w:val="a"/>
    <w:rsid w:val="00482C61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482C61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14-150">
    <w:name w:val="14-15"/>
    <w:basedOn w:val="a"/>
    <w:rsid w:val="00482C61"/>
    <w:pPr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pacing w:val="4"/>
      <w:sz w:val="28"/>
      <w:szCs w:val="20"/>
      <w:lang w:eastAsia="ar-SA"/>
    </w:rPr>
  </w:style>
  <w:style w:type="paragraph" w:customStyle="1" w:styleId="15">
    <w:name w:val="Обычный1"/>
    <w:rsid w:val="00482C61"/>
    <w:pPr>
      <w:widowControl w:val="0"/>
      <w:suppressAutoHyphens/>
      <w:spacing w:before="160" w:after="0" w:line="240" w:lineRule="auto"/>
      <w:ind w:firstLine="720"/>
    </w:pPr>
    <w:rPr>
      <w:rFonts w:ascii="Arial" w:eastAsia="Arial" w:hAnsi="Arial" w:cs="Times New Roman"/>
      <w:sz w:val="32"/>
      <w:szCs w:val="20"/>
      <w:lang w:eastAsia="ar-SA"/>
    </w:rPr>
  </w:style>
  <w:style w:type="paragraph" w:customStyle="1" w:styleId="14-1">
    <w:name w:val="Òåêñò 14-1"/>
    <w:aliases w:val="5,Ñòèëü12-1"/>
    <w:basedOn w:val="a"/>
    <w:rsid w:val="00482C61"/>
    <w:pPr>
      <w:suppressAutoHyphens/>
      <w:overflowPunct w:val="0"/>
      <w:autoSpaceDE w:val="0"/>
      <w:spacing w:after="0" w:line="360" w:lineRule="auto"/>
      <w:ind w:firstLine="709"/>
      <w:jc w:val="both"/>
    </w:pPr>
    <w:rPr>
      <w:rFonts w:ascii="Times New Roman CYR" w:eastAsia="Times New Roman" w:hAnsi="Times New Roman CYR" w:cs="Times New Roman"/>
      <w:sz w:val="24"/>
      <w:szCs w:val="20"/>
      <w:lang w:eastAsia="ar-SA"/>
    </w:rPr>
  </w:style>
  <w:style w:type="paragraph" w:customStyle="1" w:styleId="5">
    <w:name w:val="Стиль5"/>
    <w:basedOn w:val="a"/>
    <w:rsid w:val="00482C61"/>
    <w:pPr>
      <w:suppressAutoHyphens/>
      <w:spacing w:after="0" w:line="360" w:lineRule="auto"/>
      <w:ind w:firstLine="680"/>
      <w:jc w:val="both"/>
    </w:pPr>
    <w:rPr>
      <w:rFonts w:ascii="ABC_TypeWriterRussian" w:eastAsia="Times New Roman" w:hAnsi="ABC_TypeWriterRussian" w:cs="Times New Roman"/>
      <w:color w:val="000000"/>
      <w:kern w:val="1"/>
      <w:sz w:val="24"/>
      <w:szCs w:val="20"/>
      <w:lang w:eastAsia="ar-SA"/>
    </w:rPr>
  </w:style>
  <w:style w:type="paragraph" w:styleId="af7">
    <w:name w:val="footnote text"/>
    <w:basedOn w:val="a"/>
    <w:link w:val="af8"/>
    <w:uiPriority w:val="99"/>
    <w:rsid w:val="00482C61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af8">
    <w:name w:val="Текст сноски Знак"/>
    <w:basedOn w:val="a2"/>
    <w:link w:val="af7"/>
    <w:uiPriority w:val="99"/>
    <w:rsid w:val="00482C61"/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16">
    <w:name w:val="Стиль1"/>
    <w:basedOn w:val="a"/>
    <w:rsid w:val="00482C61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f9">
    <w:name w:val="header"/>
    <w:basedOn w:val="a"/>
    <w:link w:val="afa"/>
    <w:rsid w:val="00482C61"/>
    <w:pPr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a">
    <w:name w:val="Верхний колонтитул Знак"/>
    <w:basedOn w:val="a2"/>
    <w:link w:val="af9"/>
    <w:rsid w:val="00482C6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rsid w:val="00482C61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fb">
    <w:name w:val="List Paragraph"/>
    <w:basedOn w:val="a"/>
    <w:uiPriority w:val="34"/>
    <w:qFormat/>
    <w:rsid w:val="00482C61"/>
    <w:pPr>
      <w:suppressAutoHyphens/>
      <w:spacing w:after="0" w:line="240" w:lineRule="auto"/>
      <w:ind w:left="720"/>
      <w:jc w:val="center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fc">
    <w:name w:val="Balloon Text"/>
    <w:basedOn w:val="a"/>
    <w:link w:val="17"/>
    <w:rsid w:val="00482C6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7">
    <w:name w:val="Текст выноски Знак1"/>
    <w:basedOn w:val="a2"/>
    <w:link w:val="afc"/>
    <w:rsid w:val="00482C61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fd">
    <w:name w:val="Содержимое таблицы"/>
    <w:basedOn w:val="a"/>
    <w:rsid w:val="00482C61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e">
    <w:name w:val="Заголовок таблицы"/>
    <w:basedOn w:val="afd"/>
    <w:rsid w:val="00482C61"/>
    <w:pPr>
      <w:jc w:val="center"/>
    </w:pPr>
    <w:rPr>
      <w:b/>
      <w:bCs/>
    </w:rPr>
  </w:style>
  <w:style w:type="paragraph" w:customStyle="1" w:styleId="aff">
    <w:name w:val="Содержимое врезки"/>
    <w:basedOn w:val="a1"/>
    <w:rsid w:val="00482C61"/>
  </w:style>
  <w:style w:type="paragraph" w:customStyle="1" w:styleId="14-22">
    <w:name w:val="14-22"/>
    <w:rsid w:val="00482C61"/>
    <w:pPr>
      <w:widowControl w:val="0"/>
      <w:suppressAutoHyphens/>
      <w:spacing w:after="120" w:line="440" w:lineRule="exact"/>
      <w:ind w:firstLine="720"/>
      <w:jc w:val="both"/>
    </w:pPr>
    <w:rPr>
      <w:rFonts w:ascii="Times New Roman" w:eastAsia="Arial" w:hAnsi="Times New Roman" w:cs="Times New Roman"/>
      <w:sz w:val="28"/>
      <w:szCs w:val="20"/>
      <w:lang w:eastAsia="ar-SA"/>
    </w:rPr>
  </w:style>
  <w:style w:type="table" w:styleId="aff0">
    <w:name w:val="Table Grid"/>
    <w:basedOn w:val="a3"/>
    <w:uiPriority w:val="59"/>
    <w:rsid w:val="00482C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1">
    <w:name w:val="Таб"/>
    <w:basedOn w:val="af9"/>
    <w:rsid w:val="00482C61"/>
    <w:pPr>
      <w:tabs>
        <w:tab w:val="clear" w:pos="4153"/>
        <w:tab w:val="clear" w:pos="8306"/>
      </w:tabs>
    </w:pPr>
    <w:rPr>
      <w:sz w:val="28"/>
    </w:rPr>
  </w:style>
  <w:style w:type="paragraph" w:customStyle="1" w:styleId="210">
    <w:name w:val="Основной текст с отступом 21"/>
    <w:basedOn w:val="a"/>
    <w:rsid w:val="00482C61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2">
    <w:name w:val="Знак"/>
    <w:basedOn w:val="a"/>
    <w:rsid w:val="00482C61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imes New Roman"/>
      <w:sz w:val="20"/>
      <w:szCs w:val="20"/>
      <w:lang w:val="en-US"/>
    </w:rPr>
  </w:style>
  <w:style w:type="character" w:styleId="aff3">
    <w:name w:val="Strong"/>
    <w:uiPriority w:val="99"/>
    <w:qFormat/>
    <w:rsid w:val="00482C61"/>
    <w:rPr>
      <w:b/>
      <w:bCs/>
    </w:rPr>
  </w:style>
  <w:style w:type="paragraph" w:styleId="aff4">
    <w:name w:val="Normal (Web)"/>
    <w:basedOn w:val="a"/>
    <w:uiPriority w:val="99"/>
    <w:rsid w:val="00482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5">
    <w:name w:val="Emphasis"/>
    <w:uiPriority w:val="20"/>
    <w:qFormat/>
    <w:rsid w:val="00482C61"/>
    <w:rPr>
      <w:i/>
      <w:iCs/>
    </w:rPr>
  </w:style>
  <w:style w:type="paragraph" w:customStyle="1" w:styleId="14-5">
    <w:name w:val="Текст14-5"/>
    <w:basedOn w:val="a"/>
    <w:rsid w:val="00482C6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2">
    <w:name w:val="Стиль3 Знак Знак"/>
    <w:basedOn w:val="a"/>
    <w:rsid w:val="00482C61"/>
    <w:pPr>
      <w:spacing w:after="0" w:line="360" w:lineRule="auto"/>
      <w:ind w:firstLine="680"/>
      <w:jc w:val="both"/>
    </w:pPr>
    <w:rPr>
      <w:rFonts w:ascii="Classic Russian" w:eastAsia="Times New Roman" w:hAnsi="Classic Russian" w:cs="Times New Roman"/>
      <w:color w:val="000000"/>
      <w:kern w:val="16"/>
      <w:sz w:val="24"/>
      <w:szCs w:val="20"/>
      <w:lang w:eastAsia="ru-RU"/>
    </w:rPr>
  </w:style>
  <w:style w:type="character" w:customStyle="1" w:styleId="apple-converted-space">
    <w:name w:val="apple-converted-space"/>
    <w:rsid w:val="00482C61"/>
  </w:style>
  <w:style w:type="paragraph" w:styleId="18">
    <w:name w:val="toc 1"/>
    <w:basedOn w:val="a"/>
    <w:next w:val="a"/>
    <w:autoRedefine/>
    <w:uiPriority w:val="39"/>
    <w:rsid w:val="00482C6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2">
    <w:name w:val="toc 2"/>
    <w:basedOn w:val="a"/>
    <w:next w:val="a"/>
    <w:autoRedefine/>
    <w:uiPriority w:val="39"/>
    <w:rsid w:val="00482C61"/>
    <w:pPr>
      <w:spacing w:after="0" w:line="360" w:lineRule="auto"/>
      <w:ind w:left="280"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3">
    <w:name w:val="toc 3"/>
    <w:basedOn w:val="a"/>
    <w:next w:val="a"/>
    <w:autoRedefine/>
    <w:uiPriority w:val="39"/>
    <w:rsid w:val="00482C61"/>
    <w:pPr>
      <w:spacing w:after="0" w:line="360" w:lineRule="auto"/>
      <w:ind w:left="560"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482C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96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1792</Words>
  <Characters>10216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User 08</cp:lastModifiedBy>
  <cp:revision>29</cp:revision>
  <cp:lastPrinted>2023-06-26T13:50:00Z</cp:lastPrinted>
  <dcterms:created xsi:type="dcterms:W3CDTF">2021-07-06T12:08:00Z</dcterms:created>
  <dcterms:modified xsi:type="dcterms:W3CDTF">2023-06-26T13:52:00Z</dcterms:modified>
</cp:coreProperties>
</file>