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EF4E12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C1575">
        <w:rPr>
          <w:sz w:val="28"/>
          <w:szCs w:val="28"/>
        </w:rPr>
        <w:t>2</w:t>
      </w:r>
      <w:r w:rsidR="00ED43D3">
        <w:rPr>
          <w:sz w:val="28"/>
          <w:szCs w:val="28"/>
        </w:rPr>
        <w:t>1-</w:t>
      </w:r>
      <w:r w:rsidR="00C45E93">
        <w:rPr>
          <w:sz w:val="28"/>
          <w:szCs w:val="28"/>
        </w:rPr>
        <w:t>2</w:t>
      </w:r>
      <w:r w:rsidR="002C0A60">
        <w:rPr>
          <w:sz w:val="28"/>
          <w:szCs w:val="28"/>
        </w:rPr>
        <w:t>5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2C0A60" w:rsidRPr="002C0A60">
        <w:rPr>
          <w:b/>
          <w:sz w:val="28"/>
          <w:szCs w:val="28"/>
        </w:rPr>
        <w:t>Гребенюк Любовь Георгиевн</w:t>
      </w:r>
      <w:r w:rsidR="002C0A60">
        <w:rPr>
          <w:b/>
          <w:sz w:val="28"/>
          <w:szCs w:val="28"/>
        </w:rPr>
        <w:t>ы</w:t>
      </w:r>
      <w:r w:rsidR="002C0A60" w:rsidRPr="002C0A60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86187B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b/>
          <w:sz w:val="28"/>
          <w:szCs w:val="28"/>
        </w:rPr>
        <w:t>«Цимлянск</w:t>
      </w:r>
      <w:r w:rsidR="00F02EC2">
        <w:rPr>
          <w:b/>
          <w:sz w:val="28"/>
          <w:szCs w:val="28"/>
        </w:rPr>
        <w:t>им</w:t>
      </w:r>
      <w:r w:rsidR="00F02EC2" w:rsidRPr="00F02EC2">
        <w:rPr>
          <w:b/>
          <w:sz w:val="28"/>
          <w:szCs w:val="28"/>
        </w:rPr>
        <w:t xml:space="preserve"> местн</w:t>
      </w:r>
      <w:r w:rsidR="00F02EC2">
        <w:rPr>
          <w:b/>
          <w:sz w:val="28"/>
          <w:szCs w:val="28"/>
        </w:rPr>
        <w:t>ым</w:t>
      </w:r>
      <w:r w:rsidR="00F02EC2" w:rsidRPr="00F02EC2">
        <w:rPr>
          <w:b/>
          <w:sz w:val="28"/>
          <w:szCs w:val="28"/>
        </w:rPr>
        <w:t xml:space="preserve"> отделени</w:t>
      </w:r>
      <w:r w:rsidR="00F02EC2">
        <w:rPr>
          <w:b/>
          <w:sz w:val="28"/>
          <w:szCs w:val="28"/>
        </w:rPr>
        <w:t>ем</w:t>
      </w:r>
      <w:r w:rsidR="00F02EC2" w:rsidRPr="00F02EC2">
        <w:rPr>
          <w:b/>
          <w:sz w:val="28"/>
          <w:szCs w:val="28"/>
        </w:rPr>
        <w:t xml:space="preserve"> Партии «ЕДИНАЯ РОССИЯ»</w:t>
      </w:r>
      <w:r w:rsidR="00F02EC2">
        <w:rPr>
          <w:b/>
          <w:sz w:val="28"/>
          <w:szCs w:val="28"/>
        </w:rPr>
        <w:t>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9C03F9">
        <w:rPr>
          <w:b/>
          <w:sz w:val="28"/>
          <w:szCs w:val="28"/>
        </w:rPr>
        <w:t xml:space="preserve">  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2C0A60" w:rsidRPr="002C0A60">
        <w:rPr>
          <w:bCs/>
          <w:sz w:val="28"/>
          <w:szCs w:val="28"/>
        </w:rPr>
        <w:t>Гребенюк Любовь Георгиевны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 w:rsidRPr="00855BAC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2C0A60" w:rsidRPr="002C0A60">
        <w:rPr>
          <w:sz w:val="28"/>
          <w:szCs w:val="28"/>
        </w:rPr>
        <w:t xml:space="preserve">Гребенюк Любовь Георгиевну, 08 апреля 1963 года рождения, уровень образования – средне-специальное, место работы - МБУК Цимлянского района Лозновского сельского поселения «Центральный Дом культуры», руководитель клубного формирования, место жительства – Ростовская область, Цимлянский район, Лозновское сельское поселение, </w:t>
      </w:r>
      <w:r w:rsidR="002C0A60">
        <w:rPr>
          <w:sz w:val="28"/>
          <w:szCs w:val="28"/>
        </w:rPr>
        <w:t xml:space="preserve">                     </w:t>
      </w:r>
      <w:r w:rsidR="002C0A60" w:rsidRPr="002C0A60">
        <w:rPr>
          <w:sz w:val="28"/>
          <w:szCs w:val="28"/>
        </w:rPr>
        <w:t>х. Лозной</w:t>
      </w:r>
      <w:r w:rsidR="00C45E93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10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EF4E12">
        <w:rPr>
          <w:sz w:val="28"/>
          <w:szCs w:val="28"/>
        </w:rPr>
        <w:t xml:space="preserve">18 </w:t>
      </w:r>
      <w:r w:rsidR="00D15EB9" w:rsidRPr="00F02EC2">
        <w:rPr>
          <w:sz w:val="28"/>
          <w:szCs w:val="28"/>
        </w:rPr>
        <w:t xml:space="preserve">часов </w:t>
      </w:r>
      <w:r w:rsidR="00EF4E12">
        <w:rPr>
          <w:sz w:val="28"/>
          <w:szCs w:val="28"/>
        </w:rPr>
        <w:t>50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</w:t>
      </w:r>
      <w:r w:rsidR="005D3617" w:rsidRPr="005D3617">
        <w:rPr>
          <w:bCs/>
          <w:sz w:val="28"/>
          <w:szCs w:val="28"/>
        </w:rPr>
        <w:lastRenderedPageBreak/>
        <w:t xml:space="preserve">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2C0A60" w:rsidRPr="002C0A60">
        <w:rPr>
          <w:bCs/>
          <w:sz w:val="28"/>
          <w:szCs w:val="28"/>
        </w:rPr>
        <w:t>Гребенюк Любовь Георгиевн</w:t>
      </w:r>
      <w:r w:rsidR="002C0A60">
        <w:rPr>
          <w:bCs/>
          <w:sz w:val="28"/>
          <w:szCs w:val="28"/>
        </w:rPr>
        <w:t>е</w:t>
      </w:r>
      <w:r w:rsidR="002C0A60" w:rsidRPr="002C0A60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C45CAB">
        <w:rPr>
          <w:rFonts w:eastAsia="Calibri"/>
          <w:sz w:val="28"/>
          <w:szCs w:val="28"/>
          <w:lang w:eastAsia="en-US"/>
        </w:rPr>
        <w:t>242</w:t>
      </w:r>
      <w:r w:rsidR="000E5A6C">
        <w:rPr>
          <w:rFonts w:eastAsia="Calibri"/>
          <w:sz w:val="28"/>
          <w:szCs w:val="28"/>
          <w:lang w:eastAsia="en-US"/>
        </w:rPr>
        <w:t>2</w:t>
      </w:r>
      <w:r w:rsidR="00C45CAB">
        <w:rPr>
          <w:rFonts w:eastAsia="Calibri"/>
          <w:sz w:val="28"/>
          <w:szCs w:val="28"/>
          <w:lang w:eastAsia="en-US"/>
        </w:rPr>
        <w:t>,242</w:t>
      </w:r>
      <w:r w:rsidR="000E5A6C">
        <w:rPr>
          <w:rFonts w:eastAsia="Calibri"/>
          <w:sz w:val="28"/>
          <w:szCs w:val="28"/>
          <w:lang w:eastAsia="en-US"/>
        </w:rPr>
        <w:t>3</w:t>
      </w:r>
      <w:r w:rsidR="00C45CAB">
        <w:rPr>
          <w:rFonts w:eastAsia="Calibri"/>
          <w:sz w:val="28"/>
          <w:szCs w:val="28"/>
          <w:lang w:eastAsia="en-US"/>
        </w:rPr>
        <w:t>,24</w:t>
      </w:r>
      <w:r w:rsidR="000E5A6C">
        <w:rPr>
          <w:rFonts w:eastAsia="Calibri"/>
          <w:sz w:val="28"/>
          <w:szCs w:val="28"/>
          <w:lang w:eastAsia="en-US"/>
        </w:rPr>
        <w:t>24,2425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0A60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EF4E12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2D049-F114-46A5-B849-CA5363874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5</cp:revision>
  <cp:lastPrinted>2016-08-13T05:59:00Z</cp:lastPrinted>
  <dcterms:created xsi:type="dcterms:W3CDTF">2021-08-09T08:18:00Z</dcterms:created>
  <dcterms:modified xsi:type="dcterms:W3CDTF">2021-08-10T15:26:00Z</dcterms:modified>
</cp:coreProperties>
</file>