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F36E01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</w:t>
      </w:r>
      <w:r w:rsidR="00986D69">
        <w:rPr>
          <w:sz w:val="28"/>
          <w:szCs w:val="28"/>
        </w:rPr>
        <w:t>7</w:t>
      </w:r>
      <w:r w:rsidR="0077071A">
        <w:rPr>
          <w:sz w:val="28"/>
          <w:szCs w:val="28"/>
        </w:rPr>
        <w:t>.1</w:t>
      </w:r>
      <w:r>
        <w:rPr>
          <w:sz w:val="28"/>
          <w:szCs w:val="28"/>
        </w:rPr>
        <w:t>2</w:t>
      </w:r>
      <w:r w:rsidR="00BD00C2">
        <w:rPr>
          <w:sz w:val="28"/>
          <w:szCs w:val="28"/>
        </w:rPr>
        <w:t>.2024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</w:t>
      </w:r>
      <w:r w:rsidR="000C4177">
        <w:rPr>
          <w:sz w:val="28"/>
          <w:szCs w:val="28"/>
        </w:rPr>
        <w:t xml:space="preserve">            </w:t>
      </w:r>
      <w:r w:rsidR="001F79D6">
        <w:rPr>
          <w:sz w:val="28"/>
          <w:szCs w:val="28"/>
        </w:rPr>
        <w:t xml:space="preserve">  </w:t>
      </w:r>
      <w:r w:rsidR="00BE2065">
        <w:rPr>
          <w:sz w:val="28"/>
          <w:szCs w:val="28"/>
        </w:rPr>
        <w:t xml:space="preserve">      </w:t>
      </w:r>
      <w:r w:rsidR="00F4197F">
        <w:rPr>
          <w:sz w:val="28"/>
          <w:szCs w:val="28"/>
        </w:rPr>
        <w:t xml:space="preserve">№ </w:t>
      </w:r>
      <w:r w:rsidR="00BE2065">
        <w:rPr>
          <w:sz w:val="28"/>
          <w:szCs w:val="28"/>
        </w:rPr>
        <w:t>12</w:t>
      </w:r>
      <w:r>
        <w:rPr>
          <w:sz w:val="28"/>
          <w:szCs w:val="28"/>
        </w:rPr>
        <w:t>8</w:t>
      </w:r>
      <w:r w:rsidR="00BE2065">
        <w:rPr>
          <w:sz w:val="28"/>
          <w:szCs w:val="28"/>
        </w:rPr>
        <w:t>-</w:t>
      </w:r>
      <w:r w:rsidR="00475686">
        <w:rPr>
          <w:sz w:val="28"/>
          <w:szCs w:val="28"/>
        </w:rPr>
        <w:t>4</w:t>
      </w:r>
      <w:bookmarkStart w:id="0" w:name="_GoBack"/>
      <w:bookmarkEnd w:id="0"/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5F204A" w:rsidRDefault="005F204A" w:rsidP="005F204A">
      <w:pPr>
        <w:jc w:val="center"/>
        <w:rPr>
          <w:rFonts w:ascii="Times New Roman CYR" w:hAnsi="Times New Roman CYR"/>
          <w:b/>
          <w:sz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5F204A" w:rsidTr="005F204A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5F204A" w:rsidRDefault="005F204A" w:rsidP="00F36E01">
            <w:pPr>
              <w:ind w:firstLine="11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Плане работы Территориальной избирательной комиссии</w:t>
            </w:r>
            <w:r w:rsidR="000C4177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Цимлянского района Ростовской области </w:t>
            </w:r>
            <w:r>
              <w:rPr>
                <w:b/>
                <w:bCs/>
                <w:sz w:val="28"/>
                <w:szCs w:val="28"/>
              </w:rPr>
              <w:t xml:space="preserve">на </w:t>
            </w:r>
            <w:r w:rsidR="00F36E01">
              <w:rPr>
                <w:b/>
                <w:bCs/>
                <w:sz w:val="28"/>
                <w:szCs w:val="28"/>
              </w:rPr>
              <w:t>1</w:t>
            </w:r>
            <w:r w:rsidR="00BD00C2" w:rsidRPr="00F36E01">
              <w:rPr>
                <w:b/>
                <w:bCs/>
                <w:sz w:val="28"/>
                <w:szCs w:val="28"/>
              </w:rPr>
              <w:t xml:space="preserve"> </w:t>
            </w:r>
            <w:r w:rsidR="00BD00C2">
              <w:rPr>
                <w:b/>
                <w:bCs/>
                <w:sz w:val="28"/>
                <w:szCs w:val="28"/>
              </w:rPr>
              <w:t>квартал</w:t>
            </w:r>
            <w:r>
              <w:rPr>
                <w:b/>
                <w:bCs/>
                <w:sz w:val="28"/>
                <w:szCs w:val="28"/>
              </w:rPr>
              <w:t xml:space="preserve"> 202</w:t>
            </w:r>
            <w:r w:rsidR="00F36E01">
              <w:rPr>
                <w:b/>
                <w:bCs/>
                <w:sz w:val="28"/>
                <w:szCs w:val="28"/>
              </w:rPr>
              <w:t>5</w:t>
            </w:r>
            <w:r>
              <w:rPr>
                <w:b/>
                <w:bCs/>
                <w:sz w:val="28"/>
                <w:szCs w:val="28"/>
              </w:rPr>
              <w:t xml:space="preserve"> года</w:t>
            </w:r>
          </w:p>
        </w:tc>
      </w:tr>
    </w:tbl>
    <w:p w:rsidR="005F204A" w:rsidRDefault="005F204A" w:rsidP="005F204A">
      <w:pPr>
        <w:pStyle w:val="a6"/>
        <w:spacing w:line="240" w:lineRule="auto"/>
        <w:ind w:firstLine="709"/>
        <w:rPr>
          <w:kern w:val="2"/>
          <w:szCs w:val="28"/>
          <w:lang w:eastAsia="hi-IN" w:bidi="hi-IN"/>
        </w:rPr>
      </w:pPr>
    </w:p>
    <w:p w:rsidR="005F204A" w:rsidRDefault="005F204A" w:rsidP="005F204A">
      <w:pPr>
        <w:pStyle w:val="a6"/>
        <w:spacing w:line="240" w:lineRule="auto"/>
        <w:ind w:firstLine="709"/>
        <w:rPr>
          <w:szCs w:val="28"/>
        </w:rPr>
      </w:pPr>
      <w:r>
        <w:rPr>
          <w:kern w:val="2"/>
          <w:szCs w:val="28"/>
          <w:lang w:eastAsia="hi-IN" w:bidi="hi-IN"/>
        </w:rPr>
        <w:t xml:space="preserve">Рассмотрев проект </w:t>
      </w:r>
      <w:proofErr w:type="gramStart"/>
      <w:r>
        <w:rPr>
          <w:kern w:val="2"/>
          <w:szCs w:val="28"/>
          <w:lang w:eastAsia="hi-IN" w:bidi="hi-IN"/>
        </w:rPr>
        <w:t>Плана работы Территориальной избирательной комиссии Цимлянского района Ростовской области</w:t>
      </w:r>
      <w:proofErr w:type="gramEnd"/>
      <w:r>
        <w:rPr>
          <w:kern w:val="2"/>
          <w:szCs w:val="28"/>
          <w:lang w:eastAsia="hi-IN" w:bidi="hi-IN"/>
        </w:rPr>
        <w:t xml:space="preserve"> на </w:t>
      </w:r>
      <w:r w:rsidR="00F36E01">
        <w:rPr>
          <w:bCs/>
          <w:kern w:val="2"/>
          <w:szCs w:val="28"/>
          <w:lang w:eastAsia="hi-IN" w:bidi="hi-IN"/>
        </w:rPr>
        <w:t>1</w:t>
      </w:r>
      <w:r w:rsidR="00BD00C2" w:rsidRPr="00F36E01">
        <w:rPr>
          <w:bCs/>
          <w:kern w:val="2"/>
          <w:szCs w:val="28"/>
          <w:lang w:eastAsia="hi-IN" w:bidi="hi-IN"/>
        </w:rPr>
        <w:t xml:space="preserve"> </w:t>
      </w:r>
      <w:r w:rsidR="00BD00C2" w:rsidRPr="00BD00C2">
        <w:rPr>
          <w:bCs/>
          <w:kern w:val="2"/>
          <w:szCs w:val="28"/>
          <w:lang w:eastAsia="hi-IN" w:bidi="hi-IN"/>
        </w:rPr>
        <w:t>квартал 202</w:t>
      </w:r>
      <w:r w:rsidR="00F36E01">
        <w:rPr>
          <w:bCs/>
          <w:kern w:val="2"/>
          <w:szCs w:val="28"/>
          <w:lang w:eastAsia="hi-IN" w:bidi="hi-IN"/>
        </w:rPr>
        <w:t>5</w:t>
      </w:r>
      <w:r w:rsidR="00BD00C2" w:rsidRPr="00BD00C2">
        <w:rPr>
          <w:bCs/>
          <w:kern w:val="2"/>
          <w:szCs w:val="28"/>
          <w:lang w:eastAsia="hi-IN" w:bidi="hi-IN"/>
        </w:rPr>
        <w:t xml:space="preserve"> года</w:t>
      </w:r>
      <w:r>
        <w:rPr>
          <w:kern w:val="2"/>
          <w:szCs w:val="28"/>
          <w:lang w:eastAsia="hi-IN" w:bidi="hi-IN"/>
        </w:rPr>
        <w:br/>
        <w:t xml:space="preserve">(далее – План), руководствуясь статьей 23 Федерального закона от 12.06.2002 </w:t>
      </w:r>
      <w:r>
        <w:rPr>
          <w:kern w:val="2"/>
          <w:szCs w:val="28"/>
          <w:lang w:eastAsia="hi-IN" w:bidi="hi-IN"/>
        </w:rPr>
        <w:br/>
        <w:t>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Территориальная избирательная комиссия Цимлянского района Ростовской области </w:t>
      </w:r>
    </w:p>
    <w:p w:rsidR="005F204A" w:rsidRDefault="005F204A" w:rsidP="005F204A">
      <w:pPr>
        <w:pStyle w:val="a6"/>
        <w:spacing w:line="240" w:lineRule="auto"/>
        <w:jc w:val="center"/>
        <w:rPr>
          <w:szCs w:val="28"/>
        </w:rPr>
      </w:pPr>
    </w:p>
    <w:p w:rsidR="005F204A" w:rsidRDefault="005F204A" w:rsidP="005F204A">
      <w:pPr>
        <w:pStyle w:val="a6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F204A" w:rsidRDefault="005F204A" w:rsidP="005F204A">
      <w:pPr>
        <w:jc w:val="center"/>
        <w:rPr>
          <w:sz w:val="28"/>
          <w:szCs w:val="28"/>
        </w:rPr>
      </w:pPr>
    </w:p>
    <w:p w:rsidR="005F204A" w:rsidRDefault="005F204A" w:rsidP="00BD00C2">
      <w:pPr>
        <w:numPr>
          <w:ilvl w:val="0"/>
          <w:numId w:val="1"/>
        </w:numPr>
        <w:tabs>
          <w:tab w:val="clear" w:pos="720"/>
          <w:tab w:val="num" w:pos="360"/>
          <w:tab w:val="left" w:pos="899"/>
          <w:tab w:val="left" w:pos="1276"/>
        </w:tabs>
        <w:suppressAutoHyphens/>
        <w:spacing w:line="360" w:lineRule="auto"/>
        <w:ind w:left="0" w:right="-1" w:firstLine="709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 xml:space="preserve">Утвердить План работы Территориальной избирательной комиссии Цимлянского района Ростовской области на </w:t>
      </w:r>
      <w:r w:rsidR="00F36E01">
        <w:rPr>
          <w:kern w:val="2"/>
          <w:sz w:val="28"/>
          <w:szCs w:val="28"/>
          <w:lang w:eastAsia="hi-IN" w:bidi="hi-IN"/>
        </w:rPr>
        <w:t>1</w:t>
      </w:r>
      <w:r w:rsidR="00BD00C2" w:rsidRPr="00BD00C2">
        <w:rPr>
          <w:kern w:val="2"/>
          <w:sz w:val="28"/>
          <w:szCs w:val="28"/>
          <w:lang w:eastAsia="hi-IN" w:bidi="hi-IN"/>
        </w:rPr>
        <w:t xml:space="preserve"> квартал 202</w:t>
      </w:r>
      <w:r w:rsidR="00F36E01">
        <w:rPr>
          <w:kern w:val="2"/>
          <w:sz w:val="28"/>
          <w:szCs w:val="28"/>
          <w:lang w:eastAsia="hi-IN" w:bidi="hi-IN"/>
        </w:rPr>
        <w:t>5</w:t>
      </w:r>
      <w:r w:rsidR="00BD00C2" w:rsidRPr="00BD00C2">
        <w:rPr>
          <w:kern w:val="2"/>
          <w:sz w:val="28"/>
          <w:szCs w:val="28"/>
          <w:lang w:eastAsia="hi-IN" w:bidi="hi-IN"/>
        </w:rPr>
        <w:t xml:space="preserve"> года </w:t>
      </w:r>
      <w:r>
        <w:rPr>
          <w:kern w:val="2"/>
          <w:sz w:val="28"/>
          <w:szCs w:val="28"/>
          <w:lang w:eastAsia="hi-IN" w:bidi="hi-IN"/>
        </w:rPr>
        <w:t>(прилагается).</w:t>
      </w:r>
    </w:p>
    <w:p w:rsidR="005F204A" w:rsidRDefault="005F204A" w:rsidP="00BD00C2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709"/>
        <w:jc w:val="both"/>
        <w:rPr>
          <w:kern w:val="2"/>
          <w:sz w:val="28"/>
          <w:szCs w:val="28"/>
          <w:lang w:eastAsia="hi-IN" w:bidi="hi-IN"/>
        </w:rPr>
      </w:pPr>
      <w:r>
        <w:rPr>
          <w:sz w:val="28"/>
        </w:rPr>
        <w:t xml:space="preserve">Разместить, настоящее постановление на </w:t>
      </w:r>
      <w:r>
        <w:rPr>
          <w:kern w:val="2"/>
          <w:sz w:val="28"/>
          <w:szCs w:val="28"/>
          <w:lang w:eastAsia="hi-IN" w:bidi="hi-IN"/>
        </w:rPr>
        <w:t xml:space="preserve">официальном </w:t>
      </w:r>
      <w:r>
        <w:rPr>
          <w:sz w:val="28"/>
        </w:rPr>
        <w:t xml:space="preserve">сайте Территориальной избирательной комиссии Цимлянского района </w:t>
      </w:r>
      <w:r>
        <w:rPr>
          <w:kern w:val="2"/>
          <w:sz w:val="28"/>
          <w:szCs w:val="28"/>
          <w:lang w:eastAsia="hi-IN" w:bidi="hi-IN"/>
        </w:rPr>
        <w:t>в информационно-телекоммуникационной сети «Интернет»</w:t>
      </w:r>
      <w:r>
        <w:rPr>
          <w:sz w:val="28"/>
        </w:rPr>
        <w:t>.</w:t>
      </w:r>
    </w:p>
    <w:p w:rsidR="005F204A" w:rsidRDefault="005F204A" w:rsidP="00BD00C2">
      <w:pPr>
        <w:numPr>
          <w:ilvl w:val="0"/>
          <w:numId w:val="1"/>
        </w:numPr>
        <w:tabs>
          <w:tab w:val="clear" w:pos="720"/>
          <w:tab w:val="left" w:pos="899"/>
          <w:tab w:val="left" w:pos="1276"/>
        </w:tabs>
        <w:suppressAutoHyphens/>
        <w:spacing w:line="360" w:lineRule="auto"/>
        <w:ind w:left="0" w:firstLine="709"/>
        <w:jc w:val="both"/>
        <w:rPr>
          <w:kern w:val="2"/>
          <w:sz w:val="28"/>
          <w:szCs w:val="28"/>
          <w:lang w:eastAsia="hi-IN" w:bidi="hi-IN"/>
        </w:rPr>
      </w:pPr>
      <w:r>
        <w:rPr>
          <w:kern w:val="2"/>
          <w:sz w:val="28"/>
          <w:szCs w:val="28"/>
          <w:lang w:eastAsia="hi-IN" w:bidi="hi-IN"/>
        </w:rPr>
        <w:t>Возложить контроль за выполнением настоящего постановления на секретаря</w:t>
      </w:r>
      <w:r>
        <w:rPr>
          <w:sz w:val="28"/>
        </w:rPr>
        <w:t xml:space="preserve"> Территориальной избирательной комиссии Цимлянского района Ростовской области </w:t>
      </w:r>
      <w:proofErr w:type="spellStart"/>
      <w:r>
        <w:rPr>
          <w:sz w:val="28"/>
        </w:rPr>
        <w:t>Бурякову</w:t>
      </w:r>
      <w:proofErr w:type="spellEnd"/>
      <w:r>
        <w:rPr>
          <w:sz w:val="28"/>
        </w:rPr>
        <w:t xml:space="preserve"> Светлану Владимировну</w:t>
      </w:r>
      <w:r>
        <w:rPr>
          <w:kern w:val="2"/>
          <w:sz w:val="28"/>
          <w:szCs w:val="28"/>
          <w:lang w:eastAsia="hi-IN" w:bidi="hi-IN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5F204A" w:rsidRDefault="005F204A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475686" w:rsidP="00F4197F"/>
    <w:sectPr w:rsidR="002B04EF" w:rsidRPr="00F4197F" w:rsidSect="005F204A">
      <w:pgSz w:w="11906" w:h="16838"/>
      <w:pgMar w:top="709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BD4"/>
    <w:rsid w:val="00087BAD"/>
    <w:rsid w:val="000C4177"/>
    <w:rsid w:val="00106702"/>
    <w:rsid w:val="00117B59"/>
    <w:rsid w:val="00145311"/>
    <w:rsid w:val="001F79D6"/>
    <w:rsid w:val="001F7D6B"/>
    <w:rsid w:val="00475686"/>
    <w:rsid w:val="00493955"/>
    <w:rsid w:val="005534A1"/>
    <w:rsid w:val="005F204A"/>
    <w:rsid w:val="0077071A"/>
    <w:rsid w:val="0087017B"/>
    <w:rsid w:val="00940B48"/>
    <w:rsid w:val="00986D69"/>
    <w:rsid w:val="00A324C0"/>
    <w:rsid w:val="00B449FE"/>
    <w:rsid w:val="00BD00C2"/>
    <w:rsid w:val="00BD1B68"/>
    <w:rsid w:val="00BE2065"/>
    <w:rsid w:val="00C27AF4"/>
    <w:rsid w:val="00CB247C"/>
    <w:rsid w:val="00EE5571"/>
    <w:rsid w:val="00F235B0"/>
    <w:rsid w:val="00F36E01"/>
    <w:rsid w:val="00F4197F"/>
    <w:rsid w:val="00FC3BD4"/>
    <w:rsid w:val="00FE3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5F204A"/>
    <w:pPr>
      <w:spacing w:line="360" w:lineRule="auto"/>
      <w:jc w:val="both"/>
    </w:pPr>
    <w:rPr>
      <w:sz w:val="28"/>
      <w:szCs w:val="24"/>
    </w:rPr>
  </w:style>
  <w:style w:type="character" w:customStyle="1" w:styleId="a7">
    <w:name w:val="Основной текст Знак"/>
    <w:basedOn w:val="a0"/>
    <w:link w:val="a6"/>
    <w:rsid w:val="005F204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5F204A"/>
    <w:pPr>
      <w:spacing w:line="360" w:lineRule="auto"/>
      <w:jc w:val="both"/>
    </w:pPr>
    <w:rPr>
      <w:sz w:val="28"/>
      <w:szCs w:val="24"/>
    </w:rPr>
  </w:style>
  <w:style w:type="character" w:customStyle="1" w:styleId="a7">
    <w:name w:val="Основной текст Знак"/>
    <w:basedOn w:val="a0"/>
    <w:link w:val="a6"/>
    <w:rsid w:val="005F204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794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4</cp:revision>
  <cp:lastPrinted>2024-12-27T12:14:00Z</cp:lastPrinted>
  <dcterms:created xsi:type="dcterms:W3CDTF">2024-12-24T08:53:00Z</dcterms:created>
  <dcterms:modified xsi:type="dcterms:W3CDTF">2024-12-27T12:14:00Z</dcterms:modified>
</cp:coreProperties>
</file>